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27DB5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149557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B0FFC1C">
            <w:pPr>
              <w:tabs>
                <w:tab w:val="left" w:pos="1438"/>
              </w:tabs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5  玲玲的画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558C7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09297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6370EA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7F3F6AB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5B52A6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F481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460D2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55F5CC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796C78">
            <w:pPr>
              <w:widowControl/>
              <w:spacing w:line="440" w:lineRule="exact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1.会认“玲、详”等15个生字，会写“画、幅”等10个字。</w:t>
            </w:r>
          </w:p>
          <w:p w14:paraId="0309975A">
            <w:pPr>
              <w:widowControl/>
              <w:spacing w:line="440" w:lineRule="exact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2.学习用普通话正确、流利、有感情地朗读课文。试着用“得意、伤心、满意”等关键词复述课文内容。</w:t>
            </w:r>
          </w:p>
          <w:p w14:paraId="14675E95">
            <w:pPr>
              <w:widowControl/>
              <w:spacing w:line="440" w:lineRule="exact"/>
              <w:ind w:firstLine="424" w:firstLineChars="177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3.读懂爸爸的话，懂得生活中只要肯动脑筋，坏事有时也能变成好事的道理。</w:t>
            </w:r>
          </w:p>
        </w:tc>
      </w:tr>
      <w:tr w14:paraId="1EBAE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AFE00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ACEEF6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358CEC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hd w:val="clear" w:color="auto" w:fill="FFFFFF"/>
              </w:rPr>
              <w:t>识字、写字和理解课文内容，了解课文内容。</w:t>
            </w:r>
          </w:p>
        </w:tc>
      </w:tr>
      <w:tr w14:paraId="77E05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3FF9D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C95181D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011945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  <w:kern w:val="2"/>
              </w:rPr>
              <w:t>借助关键词，讲述故事，弄清故事中的道理。</w:t>
            </w:r>
          </w:p>
        </w:tc>
      </w:tr>
      <w:tr w14:paraId="57974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EBE272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7C9F3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B0109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BB6E22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F0B55D">
            <w:pPr>
              <w:widowControl/>
              <w:spacing w:line="276" w:lineRule="auto"/>
              <w:ind w:left="425"/>
              <w:outlineLvl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1.会认“玲、详”等15个生字，会写“画、幅”等10个字。</w:t>
            </w:r>
          </w:p>
          <w:p w14:paraId="5D6B0A47">
            <w:pPr>
              <w:widowControl/>
              <w:spacing w:line="276" w:lineRule="auto"/>
              <w:ind w:left="425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2.学习用普通话正确、流利、有感情地朗读课文。了解课文主要内容。</w:t>
            </w:r>
          </w:p>
        </w:tc>
      </w:tr>
      <w:tr w14:paraId="5DB6D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27EB4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342BE27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ABDED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0EF7C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1159AF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4FFBD9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CBB7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ECFBA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2E7099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E4EFF2">
            <w:pPr>
              <w:pStyle w:val="8"/>
              <w:spacing w:beforeAutospacing="0" w:afterAutospacing="0" w:line="276" w:lineRule="auto"/>
              <w:ind w:right="1680" w:rightChars="800"/>
              <w:rPr>
                <w:b/>
                <w:bCs/>
                <w:shd w:val="clear" w:color="auto" w:fill="FFFFFF"/>
              </w:rPr>
            </w:pPr>
            <w:r>
              <w:rPr>
                <w:rFonts w:hint="eastAsia"/>
                <w:b/>
                <w:bCs/>
                <w:shd w:val="clear" w:color="auto" w:fill="FFFFFF"/>
              </w:rPr>
              <w:t>（一）投影画面，揭示课题。</w:t>
            </w:r>
          </w:p>
          <w:p w14:paraId="20EEBCB8">
            <w:pPr>
              <w:adjustRightInd w:val="0"/>
              <w:snapToGrid w:val="0"/>
              <w:spacing w:line="276" w:lineRule="auto"/>
              <w:ind w:left="630" w:leftChars="300"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（课件出示2）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多媒体投影玲玲画的画。（板书课题：5 玲玲的画）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2.生齐读课题（认识“玲”字），观察画面：自己说说画上的内容。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3.师：这节课我们来学习这篇课文，看看写了玲玲的画怎么了？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74DACAC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12414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735BA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27117B2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CC6D2B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69EBD3">
            <w:pPr>
              <w:spacing w:line="276" w:lineRule="auto"/>
              <w:ind w:right="124" w:rightChars="5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（二）初读课文，整体感知。</w:t>
            </w:r>
          </w:p>
          <w:p w14:paraId="5074406F">
            <w:pPr>
              <w:spacing w:line="276" w:lineRule="auto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1.请同学们用自己喜欢的方式自由朗读课文。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（课件出示3）</w:t>
            </w:r>
            <w:r>
              <w:rPr>
                <w:rFonts w:hint="eastAsia" w:ascii="宋体" w:hAnsi="宋体" w:cs="宋体"/>
                <w:sz w:val="24"/>
              </w:rPr>
              <w:t>提出要求：</w:t>
            </w:r>
          </w:p>
          <w:p w14:paraId="2E608391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画出不认识的生字，借助拼音，读通课文，读准字音，不多字，不少字，不重复，标出自然段序号。</w:t>
            </w:r>
          </w:p>
          <w:p w14:paraId="0331AB97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 2.我会读生字。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>（多媒体展示带拼音的生字）</w:t>
            </w:r>
          </w:p>
          <w:p w14:paraId="21A36730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huà  fú pín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>jiǎn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zhǐ bào lìn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jí ná bìn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16DCC048">
            <w:pPr>
              <w:spacing w:line="276" w:lineRule="auto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画  幅  评   奖   纸  报  另   及 拿 并   </w:t>
            </w:r>
          </w:p>
          <w:p w14:paraId="52B9FF03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（1）读第一行生字：同桌互读。同桌读有困难的地方帮助他纠正，读得好的地方表扬他并向他学习。</w:t>
            </w:r>
          </w:p>
          <w:p w14:paraId="23BAC1F0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“画”三拼音节，“评、奖、另、并”为后鼻音，“幅”是二声，读“fú”。</w:t>
            </w:r>
          </w:p>
          <w:p w14:paraId="7207F6FC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代表读，开火车读，齐读。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（课件出示5）</w:t>
            </w:r>
          </w:p>
          <w:p w14:paraId="6B76CB08">
            <w:pPr>
              <w:spacing w:line="276" w:lineRule="auto"/>
              <w:ind w:right="124" w:rightChars="59" w:firstLine="480" w:firstLineChars="200"/>
              <w:rPr>
                <w:rFonts w:ascii="汉语拼音" w:hAnsi="汉语拼音" w:cs="汉语拼音"/>
                <w:sz w:val="24"/>
              </w:rPr>
            </w:pPr>
            <w:r>
              <w:rPr>
                <w:rFonts w:ascii="汉语拼音" w:hAnsi="汉语拼音" w:cs="汉语拼音"/>
                <w:sz w:val="24"/>
              </w:rPr>
              <w:t xml:space="preserve">línɡ </w:t>
            </w:r>
            <w:r>
              <w:rPr>
                <w:rFonts w:hint="eastAsia" w:ascii="汉语拼音" w:hAnsi="汉语拼音" w:cs="汉语拼音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sz w:val="24"/>
              </w:rPr>
              <w:t>xiánɡ</w:t>
            </w:r>
            <w:r>
              <w:rPr>
                <w:rFonts w:hint="eastAsia" w:ascii="汉语拼音" w:hAnsi="汉语拼音" w:cs="汉语拼音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sz w:val="24"/>
              </w:rPr>
              <w:t>cuī</w:t>
            </w:r>
            <w:r>
              <w:rPr>
                <w:rFonts w:hint="eastAsia" w:ascii="汉语拼音" w:hAnsi="汉语拼音" w:cs="汉语拼音"/>
                <w:sz w:val="24"/>
              </w:rPr>
              <w:t xml:space="preserve">  </w:t>
            </w:r>
            <w:r>
              <w:rPr>
                <w:rFonts w:ascii="汉语拼音" w:hAnsi="汉语拼音" w:cs="汉语拼音"/>
                <w:sz w:val="24"/>
              </w:rPr>
              <w:t>zānɡ shāng</w:t>
            </w:r>
            <w:r>
              <w:rPr>
                <w:rFonts w:hint="eastAsia" w:ascii="汉语拼音" w:hAnsi="汉语拼音" w:cs="汉语拼音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sz w:val="24"/>
              </w:rPr>
              <w:t xml:space="preserve"> lǎn  zāo</w:t>
            </w:r>
            <w:r>
              <w:rPr>
                <w:rFonts w:hint="eastAsia" w:ascii="汉语拼音" w:hAnsi="汉语拼音" w:cs="汉语拼音"/>
                <w:sz w:val="24"/>
              </w:rPr>
              <w:t xml:space="preserve">  </w:t>
            </w:r>
            <w:r>
              <w:rPr>
                <w:rFonts w:ascii="汉语拼音" w:hAnsi="汉语拼音" w:cs="汉语拼音"/>
                <w:sz w:val="24"/>
              </w:rPr>
              <w:t xml:space="preserve">kěn </w:t>
            </w:r>
          </w:p>
          <w:p w14:paraId="4B86B406">
            <w:pPr>
              <w:spacing w:line="276" w:lineRule="auto"/>
              <w:ind w:right="124" w:rightChars="59" w:firstLine="600" w:firstLineChars="2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玲   详   催    脏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伤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懒   糟   肯  </w:t>
            </w:r>
          </w:p>
          <w:p w14:paraId="08B5198C">
            <w:pPr>
              <w:spacing w:line="276" w:lineRule="auto"/>
              <w:ind w:right="124" w:rightChars="59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（2）指名读第二行生字，纠正以下几个生字的读音。</w:t>
            </w:r>
          </w:p>
          <w:p w14:paraId="5369017F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“催、脏、糟”是平舌音。</w:t>
            </w:r>
          </w:p>
          <w:p w14:paraId="6763852E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“玲、详、脏”是后鼻音；“肯”为前鼻音。</w:t>
            </w:r>
          </w:p>
          <w:p w14:paraId="41AA9A23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“脏”是个多音字，还有一个读音是“zàng”，组词为心脏。</w:t>
            </w:r>
          </w:p>
          <w:p w14:paraId="57F7CD4F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（3）检查评价。谁能大胆、响亮地读给大家听？指生读。 </w:t>
            </w:r>
          </w:p>
          <w:p w14:paraId="02E90B51">
            <w:pPr>
              <w:spacing w:line="276" w:lineRule="auto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大家觉得他读得怎样？评价后再读。</w:t>
            </w:r>
          </w:p>
          <w:p w14:paraId="1067FE61">
            <w:pPr>
              <w:spacing w:line="276" w:lineRule="auto"/>
              <w:ind w:left="420" w:leftChars="200"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3.识记生字。</w:t>
            </w:r>
          </w:p>
          <w:p w14:paraId="44E457E0">
            <w:pPr>
              <w:spacing w:line="276" w:lineRule="auto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运用形声字构字特点识字：“玲、详、幅、评、脏”：如，“玲”中王字旁表意，和“玉”有关，“玲玲”是玉器发出的声音，“令”表示读音。“详、评”言字旁与“语言”有关，“幅”，巾字旁与纺织品有关， “脏”月字旁的字与身体各部分有关。</w:t>
            </w:r>
          </w:p>
          <w:p w14:paraId="593DB102">
            <w:pPr>
              <w:adjustRightInd w:val="0"/>
              <w:snapToGrid w:val="0"/>
              <w:spacing w:line="276" w:lineRule="auto"/>
              <w:ind w:left="480" w:right="124" w:rightChars="59" w:hanging="480" w:hanging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4.再读课文，初知内容。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（1）学生选择自己喜欢的方式读课文，了解课文内容，边读边想：课文写了什么？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（2）自由读文，小组交流。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（3）汇报交流，师</w:t>
            </w:r>
            <w:r>
              <w:fldChar w:fldCharType="begin"/>
            </w:r>
            <w:r>
              <w:instrText xml:space="preserve"> HYPERLINK "http://www.520xy8.com/jiaoshi/List/List_6327.shtml" \o "总结"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总结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（课件出示6）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课文写了</w:t>
            </w:r>
            <w:r>
              <w:rPr>
                <w:rFonts w:hint="eastAsia" w:ascii="宋体" w:hAnsi="宋体" w:cs="宋体"/>
                <w:sz w:val="24"/>
                <w:u w:val="single"/>
              </w:rPr>
              <w:t>玲玲准备参加评奖的画，不小心被弄脏，</w:t>
            </w:r>
            <w:r>
              <w:rPr>
                <w:rFonts w:hint="eastAsia" w:ascii="宋体" w:hAnsi="宋体" w:cs="宋体"/>
                <w:sz w:val="24"/>
              </w:rPr>
              <w:t>在爸爸的启发下，开动脑筋，</w:t>
            </w:r>
            <w:r>
              <w:rPr>
                <w:rFonts w:hint="eastAsia" w:ascii="宋体" w:hAnsi="宋体" w:cs="宋体"/>
                <w:sz w:val="24"/>
                <w:u w:val="single"/>
              </w:rPr>
              <w:t>在弄脏的地方，画了一只小花狗</w:t>
            </w:r>
            <w:r>
              <w:rPr>
                <w:rFonts w:hint="eastAsia" w:ascii="宋体" w:hAnsi="宋体" w:cs="宋体"/>
                <w:sz w:val="24"/>
              </w:rPr>
              <w:t>，不仅巧妙地掩盖了污渍，还给作品添了几分家的温馨。</w:t>
            </w:r>
          </w:p>
          <w:p w14:paraId="10AF8D4D">
            <w:pPr>
              <w:spacing w:line="276" w:lineRule="auto"/>
              <w:ind w:right="124" w:rightChars="5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（三）指导书写，写好生字。</w:t>
            </w:r>
          </w:p>
          <w:p w14:paraId="73EDEBF5">
            <w:pPr>
              <w:spacing w:line="276" w:lineRule="auto"/>
              <w:ind w:right="124" w:rightChars="59"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（课件出示7）</w:t>
            </w:r>
          </w:p>
          <w:p w14:paraId="477CFC90">
            <w:pPr>
              <w:spacing w:line="276" w:lineRule="auto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出示生字： 画  幅  评  奖   纸  报  另  及  拿  并</w:t>
            </w:r>
          </w:p>
          <w:p w14:paraId="2DC5C81B">
            <w:pPr>
              <w:spacing w:line="276" w:lineRule="auto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读一读生字，并扩词。    </w:t>
            </w:r>
          </w:p>
          <w:p w14:paraId="0EFEA7E4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2.自由组合学习生字，观察一下上面的生字，想一想怎样才能把它们写正确、美观？</w:t>
            </w:r>
          </w:p>
          <w:p w14:paraId="0F0E257B">
            <w:pPr>
              <w:spacing w:line="276" w:lineRule="auto"/>
              <w:ind w:left="48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3.让学生相互交流分析生字字形，生自由说，师适当补充。</w:t>
            </w:r>
          </w:p>
          <w:p w14:paraId="42004C7D">
            <w:pPr>
              <w:spacing w:line="276" w:lineRule="auto"/>
              <w:ind w:right="124" w:rightChars="59" w:firstLine="361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（课件出示8）</w:t>
            </w:r>
            <w:r>
              <w:rPr>
                <w:rFonts w:hint="eastAsia" w:ascii="宋体" w:hAnsi="宋体" w:cs="宋体"/>
                <w:bCs/>
                <w:sz w:val="24"/>
              </w:rPr>
              <w:t>出示生字的田字格课件。重点指导“画、拿”的书写。</w:t>
            </w:r>
          </w:p>
          <w:p w14:paraId="42203AF6">
            <w:pPr>
              <w:spacing w:line="276" w:lineRule="auto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“画”半包围结构，写时注意先写完“田”再写“凵”，“田”写的稍小一些，下半部分包住“田”的一半。</w:t>
            </w:r>
          </w:p>
          <w:p w14:paraId="42E9BB3B">
            <w:pPr>
              <w:spacing w:line="276" w:lineRule="auto"/>
              <w:ind w:right="124" w:rightChars="59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“拿”字注意上下两部分写得扁一些，“手”的第一笔撇写在横中线上。</w:t>
            </w:r>
          </w:p>
          <w:p w14:paraId="03034049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4.当小老师，说说生字的笔顺，教师范写。</w:t>
            </w:r>
          </w:p>
          <w:p w14:paraId="49BA1F63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5.学生书写生字。生描红，师巡视指导。</w:t>
            </w:r>
          </w:p>
          <w:p w14:paraId="0C218633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6.交流反馈，展出写得好的学生作业。说说好在哪里。</w:t>
            </w:r>
          </w:p>
          <w:p w14:paraId="3A69E6FC">
            <w:pPr>
              <w:spacing w:line="276" w:lineRule="auto"/>
              <w:ind w:left="480" w:right="124" w:rightChars="59" w:hanging="480" w:hanging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7.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游戏巩固识字。</w:t>
            </w:r>
          </w:p>
          <w:p w14:paraId="291BE24E">
            <w:pPr>
              <w:numPr>
                <w:ilvl w:val="0"/>
                <w:numId w:val="1"/>
              </w:numPr>
              <w:spacing w:line="276" w:lineRule="auto"/>
              <w:ind w:left="479" w:leftChars="114" w:right="124" w:rightChars="59" w:hanging="240" w:hangingChars="100"/>
              <w:rPr>
                <w:rFonts w:ascii="宋体" w:hAnsi="宋体" w:cs="宋体"/>
                <w:bCs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“找朋友”。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（课件出示9）</w:t>
            </w:r>
            <w:r>
              <w:rPr>
                <w:rFonts w:hint="eastAsia" w:ascii="宋体" w:hAnsi="宋体" w:cs="宋体"/>
                <w:bCs/>
                <w:sz w:val="24"/>
                <w:shd w:val="clear" w:color="auto" w:fill="FFFFFF"/>
              </w:rPr>
              <w:t>出示：“</w:t>
            </w:r>
            <w:r>
              <w:rPr>
                <w:rFonts w:hint="eastAsia" w:ascii="宋体" w:hAnsi="宋体" w:cs="宋体"/>
                <w:bCs/>
                <w:sz w:val="24"/>
              </w:rPr>
              <w:t>玲、详、幅、评、啪、脏</w:t>
            </w:r>
            <w:r>
              <w:rPr>
                <w:rFonts w:hint="eastAsia" w:ascii="宋体" w:hAnsi="宋体" w:cs="宋体"/>
                <w:bCs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bCs/>
                <w:sz w:val="24"/>
              </w:rPr>
              <w:t>的</w:t>
            </w:r>
            <w:r>
              <w:rPr>
                <w:rFonts w:hint="eastAsia" w:ascii="宋体" w:hAnsi="宋体" w:cs="宋体"/>
                <w:bCs/>
                <w:sz w:val="24"/>
                <w:shd w:val="clear" w:color="auto" w:fill="FFFFFF"/>
              </w:rPr>
              <w:t>形旁和声旁，</w:t>
            </w:r>
            <w:r>
              <w:fldChar w:fldCharType="begin"/>
            </w:r>
            <w:r>
              <w:instrText xml:space="preserve"> HYPERLINK "http://www.520xy8.com/%E5%B0%8F%E5%AD%A6%E7%94%9F%E9%A2%91%E9%81%93/" \o "学生"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bCs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学生</w:t>
            </w:r>
            <w:r>
              <w:rPr>
                <w:rStyle w:val="14"/>
                <w:rFonts w:hint="eastAsia" w:ascii="宋体" w:hAnsi="宋体" w:cs="宋体"/>
                <w:bCs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根据形旁和</w:t>
            </w:r>
            <w:r>
              <w:rPr>
                <w:rFonts w:hint="eastAsia" w:ascii="宋体" w:hAnsi="宋体" w:cs="宋体"/>
                <w:bCs/>
                <w:sz w:val="24"/>
                <w:shd w:val="clear" w:color="auto" w:fill="FFFFFF"/>
              </w:rPr>
              <w:t>声旁组成生字。</w:t>
            </w:r>
          </w:p>
          <w:p w14:paraId="02B6D26B">
            <w:pPr>
              <w:numPr>
                <w:ilvl w:val="0"/>
                <w:numId w:val="1"/>
              </w:numPr>
              <w:spacing w:line="276" w:lineRule="auto"/>
              <w:ind w:left="479" w:leftChars="114" w:right="124" w:rightChars="59" w:hanging="240" w:hangingChars="1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hd w:val="clear" w:color="auto" w:fill="FFFFFF"/>
              </w:rPr>
              <w:t>“我指你认”。一个学生指生字，一个学生在文中找含生字的词或句子。</w:t>
            </w:r>
          </w:p>
          <w:p w14:paraId="7BA4E26E">
            <w:pPr>
              <w:spacing w:line="276" w:lineRule="auto"/>
              <w:ind w:right="124" w:rightChars="5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（四）课堂回顾，教师小结。</w:t>
            </w:r>
          </w:p>
          <w:p w14:paraId="44351125">
            <w:pPr>
              <w:spacing w:line="276" w:lineRule="auto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这节课，我们认识了玲玲小朋友，还认识了许多生字朋友，收获可真不小。下节课，我们再一起学习课文讲了什么。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513E3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0CCAC0F2">
            <w:pPr>
              <w:spacing w:line="440" w:lineRule="exact"/>
            </w:pPr>
            <w:r>
              <w:rPr>
                <w:rFonts w:hint="eastAsia"/>
                <w:color w:val="00B050"/>
                <w:sz w:val="24"/>
              </w:rPr>
              <w:t>【设计意图：读音的纠正重点放在平舌音与翘舌、前鼻音与后鼻音的区别上。另外注意多音字、个别难读的字音。】</w:t>
            </w:r>
          </w:p>
          <w:p w14:paraId="4CA2BE0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86DE34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90B873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3F0C8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F5D58F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D462C9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2857C8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9DA384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73E18D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EF813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83AFD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288D4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01114F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F41F4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0F871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81068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189495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1F1A67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89736C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37E7C0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3501C5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363A40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B0357F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D893B0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38F19D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9117A36">
            <w:pPr>
              <w:spacing w:line="440" w:lineRule="exact"/>
            </w:pPr>
            <w:r>
              <w:rPr>
                <w:rFonts w:hint="eastAsia"/>
                <w:color w:val="00B050"/>
                <w:sz w:val="24"/>
              </w:rPr>
              <w:t>【设计意图：生字的书写，尊重学生的认知，先观察、讨论再补充，范写，接着描红、临帖，最后评价指正。是一套完整的教学方法。】</w:t>
            </w:r>
          </w:p>
          <w:p w14:paraId="3640DE3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19B5544">
            <w:pPr>
              <w:spacing w:line="440" w:lineRule="exact"/>
              <w:rPr>
                <w:color w:val="00B050"/>
                <w:sz w:val="24"/>
              </w:rPr>
            </w:pPr>
          </w:p>
          <w:p w14:paraId="1FA9AB7C">
            <w:pPr>
              <w:spacing w:line="440" w:lineRule="exact"/>
              <w:rPr>
                <w:color w:val="00B050"/>
                <w:sz w:val="24"/>
              </w:rPr>
            </w:pPr>
          </w:p>
          <w:p w14:paraId="734E490C">
            <w:pPr>
              <w:spacing w:line="440" w:lineRule="exact"/>
              <w:rPr>
                <w:color w:val="00B050"/>
                <w:sz w:val="24"/>
              </w:rPr>
            </w:pPr>
          </w:p>
          <w:p w14:paraId="7D3EB628">
            <w:pPr>
              <w:spacing w:line="440" w:lineRule="exact"/>
              <w:rPr>
                <w:color w:val="00B050"/>
                <w:sz w:val="24"/>
              </w:rPr>
            </w:pPr>
          </w:p>
          <w:p w14:paraId="303C1F5E">
            <w:pPr>
              <w:spacing w:line="440" w:lineRule="exact"/>
              <w:rPr>
                <w:color w:val="00B050"/>
                <w:sz w:val="24"/>
              </w:rPr>
            </w:pPr>
          </w:p>
          <w:p w14:paraId="549334CB">
            <w:pPr>
              <w:spacing w:line="440" w:lineRule="exact"/>
              <w:rPr>
                <w:color w:val="00B050"/>
              </w:rPr>
            </w:pPr>
          </w:p>
          <w:p w14:paraId="714D4F0A">
            <w:pPr>
              <w:spacing w:line="440" w:lineRule="exact"/>
              <w:rPr>
                <w:color w:val="00B050"/>
              </w:rPr>
            </w:pPr>
          </w:p>
          <w:p w14:paraId="0E033D7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41E3C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9F8AAD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27ECD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60294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7A76F8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3C7F9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B49F43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633C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8EE0284">
            <w:pPr>
              <w:adjustRightInd w:val="0"/>
              <w:snapToGrid w:val="0"/>
              <w:spacing w:line="276" w:lineRule="auto"/>
              <w:ind w:left="300" w:leftChars="142" w:right="239" w:rightChars="114" w:hanging="2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1.写出带有下列偏旁的字。</w:t>
            </w:r>
          </w:p>
          <w:p w14:paraId="2FD979DA">
            <w:pPr>
              <w:adjustRightInd w:val="0"/>
              <w:snapToGrid w:val="0"/>
              <w:spacing w:line="276" w:lineRule="auto"/>
              <w:ind w:right="24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  亻（  ）（  ）（  ）</w:t>
            </w:r>
          </w:p>
          <w:p w14:paraId="01272499">
            <w:pPr>
              <w:adjustRightInd w:val="0"/>
              <w:snapToGrid w:val="0"/>
              <w:spacing w:line="276" w:lineRule="auto"/>
              <w:ind w:right="24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  讠（  ）（  ）（  ）</w:t>
            </w:r>
          </w:p>
          <w:p w14:paraId="6998563B">
            <w:pPr>
              <w:adjustRightInd w:val="0"/>
              <w:snapToGrid w:val="0"/>
              <w:spacing w:line="276" w:lineRule="auto"/>
              <w:ind w:left="302" w:leftChars="143" w:right="240" w:hanging="2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2.看拼音，写汉字。</w:t>
            </w:r>
          </w:p>
          <w:p w14:paraId="3A33C97F">
            <w:pPr>
              <w:adjustRightInd w:val="0"/>
              <w:snapToGrid w:val="0"/>
              <w:spacing w:line="276" w:lineRule="auto"/>
              <w:ind w:right="240" w:firstLine="720" w:firstLineChars="3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 fú        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jiǎn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bào       ná </w:t>
            </w:r>
          </w:p>
          <w:p w14:paraId="2BAF6A4E">
            <w:pPr>
              <w:adjustRightInd w:val="0"/>
              <w:snapToGrid w:val="0"/>
              <w:spacing w:line="276" w:lineRule="auto"/>
              <w:ind w:right="240" w:firstLine="720" w:firstLineChars="3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一（   ）画  评（   ） （  ）纸 （   ）走</w:t>
            </w:r>
          </w:p>
          <w:p w14:paraId="4C0BB7D0">
            <w:pPr>
              <w:adjustRightInd w:val="0"/>
              <w:snapToGrid w:val="0"/>
              <w:spacing w:line="276" w:lineRule="auto"/>
              <w:ind w:left="302" w:leftChars="143" w:right="240" w:hanging="2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3.组词</w:t>
            </w:r>
          </w:p>
          <w:p w14:paraId="6D96531C">
            <w:pPr>
              <w:adjustRightInd w:val="0"/>
              <w:snapToGrid w:val="0"/>
              <w:spacing w:line="276" w:lineRule="auto"/>
              <w:ind w:right="240" w:firstLine="849" w:firstLineChars="354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详（   ）（   ）  脏（   ）（   ）  肯（   ）（   ）  </w:t>
            </w:r>
          </w:p>
          <w:p w14:paraId="1D2AEBD6">
            <w:pPr>
              <w:adjustRightInd w:val="0"/>
              <w:snapToGrid w:val="0"/>
              <w:spacing w:line="276" w:lineRule="auto"/>
              <w:ind w:right="240" w:firstLine="849" w:firstLineChars="354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另（   ）（   ）  及（   ）（   ）  并（   ）（   ）</w:t>
            </w:r>
          </w:p>
        </w:tc>
      </w:tr>
      <w:tr w14:paraId="546BA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10DE6D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1890B5A0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  亻（他）（们）（候）</w:t>
            </w:r>
          </w:p>
          <w:p w14:paraId="53270E61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   讠（认）（让）（话）</w:t>
            </w:r>
          </w:p>
          <w:p w14:paraId="330FFE4F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2.幅     奖      报    拿 </w:t>
            </w:r>
          </w:p>
          <w:p w14:paraId="0381F368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3.详（端详）（详细）  脏（弄脏）（脏水）  肯（不肯）（肯定）  </w:t>
            </w:r>
          </w:p>
          <w:p w14:paraId="1D804319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另（另外）（另一个） 及（及时）（来不及） 并（并且）（合并）</w:t>
            </w:r>
          </w:p>
          <w:p w14:paraId="6FC4AAE9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Times New Roman" w:hAnsi="Times New Roman"/>
                <w:sz w:val="24"/>
              </w:rPr>
            </w:pPr>
          </w:p>
        </w:tc>
      </w:tr>
    </w:tbl>
    <w:p w14:paraId="26BE09DC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BFD7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E5338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73AD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32816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463055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BF08BB">
            <w:pPr>
              <w:adjustRightInd w:val="0"/>
              <w:snapToGrid w:val="0"/>
              <w:spacing w:line="440" w:lineRule="exact"/>
              <w:ind w:firstLine="42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1.学习用普通话正确、流利、有感情地朗读课文。试着用“得意、伤心、满意”等关键词了解课文内容。</w:t>
            </w:r>
          </w:p>
          <w:p w14:paraId="3345BDB2">
            <w:pPr>
              <w:pStyle w:val="8"/>
              <w:spacing w:beforeAutospacing="0" w:afterAutospacing="0" w:line="440" w:lineRule="exact"/>
              <w:ind w:firstLine="480" w:firstLineChars="200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2.读懂爸爸的话，懂得生活中只要肯动脑筋，坏事有时也能变成好事的道理。</w:t>
            </w:r>
          </w:p>
        </w:tc>
      </w:tr>
      <w:tr w14:paraId="149E0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5BC19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14A48AE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BC6336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 字词卡片</w:t>
            </w:r>
          </w:p>
        </w:tc>
      </w:tr>
      <w:tr w14:paraId="419D9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4FED06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EDC8B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31A5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D86B4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6D434CA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360EE68">
            <w:pPr>
              <w:pStyle w:val="16"/>
              <w:spacing w:line="276" w:lineRule="auto"/>
              <w:ind w:right="65" w:rightChars="31" w:firstLine="0" w:firstLineChars="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一、复习生字，质疑导入。</w:t>
            </w:r>
          </w:p>
          <w:p w14:paraId="043A48CB">
            <w:pPr>
              <w:pStyle w:val="16"/>
              <w:spacing w:line="276" w:lineRule="auto"/>
              <w:ind w:right="65" w:rightChars="31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1．用字词卡片，检查认读生字词的情况。</w:t>
            </w:r>
          </w:p>
          <w:p w14:paraId="202BD09B">
            <w:pPr>
              <w:adjustRightInd w:val="0"/>
              <w:snapToGrid w:val="0"/>
              <w:spacing w:line="276" w:lineRule="auto"/>
              <w:ind w:right="65" w:rightChars="31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2．通过上节课的学习，大家知道了玲玲不小心把准备参赛的画弄脏了，该怎么办呢？下面我们来继续学习课文。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CACDDE7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</w:p>
        </w:tc>
      </w:tr>
      <w:tr w14:paraId="41D7A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37E1E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BDB685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DCADB0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E9BB3FD">
            <w:pPr>
              <w:adjustRightInd w:val="0"/>
              <w:snapToGrid w:val="0"/>
              <w:spacing w:line="276" w:lineRule="auto"/>
              <w:ind w:right="65" w:rightChars="31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二、自读自悟，合作探究。</w:t>
            </w:r>
          </w:p>
          <w:p w14:paraId="79806E29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本文围绕玲玲的画，描写了玲玲的心情的变化：得意——着急——满意。请找出相应的段落、关键句子，读一读，体会玲玲的心情。</w:t>
            </w:r>
          </w:p>
          <w:p w14:paraId="39C34F67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1.第一自然段：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玲玲得意地端详着自己画的《我家的一角》。这幅画明天就要参加评奖了。</w:t>
            </w:r>
          </w:p>
          <w:p w14:paraId="310D9780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（1）理解“端详”一词。联系句子，想一想“端详”是什么意思？（仔细地看）谁能演一演玲玲的动作？指名演一演。</w:t>
            </w:r>
          </w:p>
          <w:p w14:paraId="37B8105E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（2）文中说“这幅画明天就要参加评奖了”，玲玲端详着自己的画，心里会怎么想呢？（玲玲得意地想：“明天我准能拿第一名！”）</w:t>
            </w:r>
          </w:p>
          <w:p w14:paraId="4BD46556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读一读第一自然段，读出玲玲得意的心情。</w:t>
            </w:r>
          </w:p>
          <w:p w14:paraId="2BD866D6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2.玲玲遇到了麻烦？哪个自然段讲了，请将课文里的段落读一读。</w:t>
            </w:r>
          </w:p>
          <w:p w14:paraId="589BD7FF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（个人回答：第4自然段讲玲玲把画弄脏了。）</w:t>
            </w:r>
          </w:p>
          <w:p w14:paraId="174209CD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课件出示12</w:t>
            </w:r>
            <w:r>
              <w:rPr>
                <w:rFonts w:hint="eastAsia" w:ascii="宋体" w:hAnsi="宋体" w:cs="宋体"/>
                <w:sz w:val="24"/>
              </w:rPr>
              <w:t>：图文）就在这时候，水彩笔啪的一声掉到了纸上，把画弄脏了。玲玲伤心地哭了起来。</w:t>
            </w:r>
          </w:p>
          <w:p w14:paraId="5AFF3428">
            <w:pPr>
              <w:numPr>
                <w:ilvl w:val="0"/>
                <w:numId w:val="2"/>
              </w:num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“啪”是怎样的声音？谁能演一演？“啪”的一声该怎么读？</w:t>
            </w:r>
          </w:p>
          <w:p w14:paraId="3EFE00BF">
            <w:pPr>
              <w:spacing w:line="276" w:lineRule="auto"/>
              <w:ind w:left="420" w:leftChars="20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（“啪”是东西掉在什么东西上面的声音。学生演一演，水彩笔掉在书上的声音。）（“啪”应该读得“响而短”）</w:t>
            </w:r>
          </w:p>
          <w:p w14:paraId="0AABFD77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（2）“玲玲伤心地哭了起来”读得要伤心。她为什么哭得那么伤心？读一读她的话。</w:t>
            </w:r>
          </w:p>
          <w:p w14:paraId="73AE2B73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（“我的画弄脏了，再画一张也来不及了。”）</w:t>
            </w:r>
          </w:p>
          <w:p w14:paraId="65FC8352">
            <w:pPr>
              <w:spacing w:line="276" w:lineRule="auto"/>
              <w:ind w:right="65" w:rightChars="31"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（课件出示12：脏画）</w:t>
            </w:r>
          </w:p>
          <w:p w14:paraId="33796A38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（3）师：是呀，遇到这样的麻烦事，玲玲多么伤心啊。</w:t>
            </w:r>
          </w:p>
          <w:p w14:paraId="79B19B74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玲玲一边哭一边说的话，应该怎样读？体会玲玲着急的心情：</w:t>
            </w:r>
          </w:p>
          <w:p w14:paraId="39509871">
            <w:pPr>
              <w:spacing w:line="276" w:lineRule="auto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（个人读──评读──个人表演）</w:t>
            </w:r>
          </w:p>
          <w:p w14:paraId="1525A39E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3.后来在爸爸的引导下，玲玲把画又补好了。她是怎样做的？读课文。</w:t>
            </w:r>
          </w:p>
          <w:p w14:paraId="7DD8487E">
            <w:pPr>
              <w:spacing w:line="276" w:lineRule="auto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“玲玲想了想，拿起笔，在弄脏的地方画了一只小花狗。……玲玲满意地笑了。”</w:t>
            </w:r>
          </w:p>
          <w:p w14:paraId="7477F473">
            <w:pPr>
              <w:spacing w:line="276" w:lineRule="auto"/>
              <w:ind w:right="65" w:rightChars="31" w:firstLine="241" w:firstLineChars="1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（出示课件13：小狗的画）</w:t>
            </w:r>
          </w:p>
          <w:p w14:paraId="00B30831">
            <w:pPr>
              <w:spacing w:line="276" w:lineRule="auto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（1）这时玲玲心里又是怎么想的？</w:t>
            </w:r>
          </w:p>
          <w:p w14:paraId="6ACA0C9E">
            <w:pPr>
              <w:spacing w:line="276" w:lineRule="auto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（高兴，满意，得意）</w:t>
            </w:r>
          </w:p>
          <w:p w14:paraId="329DDB9A">
            <w:pPr>
              <w:spacing w:line="276" w:lineRule="auto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（2）你想怎样称赞玲玲？</w:t>
            </w:r>
          </w:p>
          <w:p w14:paraId="773394EB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生1：玲玲，你真棒，把坏事变成了好事！</w:t>
            </w:r>
          </w:p>
          <w:p w14:paraId="06CCA24C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生2：玲玲，你真了不起，画出这样的画，真漂亮！</w:t>
            </w:r>
          </w:p>
          <w:p w14:paraId="4A5F36B8">
            <w:pPr>
              <w:spacing w:line="276" w:lineRule="auto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（3）指导朗读，读出满意的语气。</w:t>
            </w:r>
          </w:p>
          <w:p w14:paraId="410D5AFC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9.同学们读得高兴，爸爸看了也很高兴，爸爸是怎么说的？（引读）</w:t>
            </w:r>
          </w:p>
          <w:p w14:paraId="703797E2">
            <w:pPr>
              <w:spacing w:line="276" w:lineRule="auto"/>
              <w:ind w:right="65" w:rightChars="31" w:firstLine="241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（课件出示14：爸爸的话）</w:t>
            </w:r>
            <w:r>
              <w:rPr>
                <w:rFonts w:hint="eastAsia" w:ascii="宋体" w:hAnsi="宋体" w:cs="宋体"/>
                <w:sz w:val="24"/>
              </w:rPr>
              <w:t>“看到了吧，孩子。好多事情并不像我们想象的那么糟。只要肯动脑筋，坏事有时也能变成好事。”</w:t>
            </w:r>
          </w:p>
          <w:p w14:paraId="0115E7D1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请联系生活实际，谈谈你在生活中遇到过坏事变好事的情况吧？小组讨论。</w:t>
            </w:r>
          </w:p>
          <w:p w14:paraId="5102C931">
            <w:pPr>
              <w:adjustRightInd w:val="0"/>
              <w:snapToGrid w:val="0"/>
              <w:spacing w:line="276" w:lineRule="auto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</w:rPr>
              <w:t>三、交流感悟，品味语言。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250BA5FA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1.爸爸的话非常有用，我们把精彩的话背下来，好吗？</w:t>
            </w:r>
          </w:p>
          <w:p w14:paraId="6BA54B6E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看谁背得又快又有感情。（个人自由背诵）</w:t>
            </w:r>
          </w:p>
          <w:p w14:paraId="7553D3A6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2.一起有感情地背诵一次。</w:t>
            </w:r>
          </w:p>
          <w:p w14:paraId="31E5F134">
            <w:pPr>
              <w:spacing w:line="276" w:lineRule="auto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3.在我们日常生活中经常会遇到这样的情况，我们要随机应变，想出解决问题的好办法。</w:t>
            </w:r>
          </w:p>
          <w:p w14:paraId="19959E78">
            <w:pPr>
              <w:spacing w:line="276" w:lineRule="auto"/>
              <w:ind w:right="65" w:rightChars="31" w:firstLine="241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（课件出示15：</w:t>
            </w:r>
            <w:r>
              <w:rPr>
                <w:rFonts w:hint="eastAsia" w:ascii="宋体" w:hAnsi="宋体" w:cs="宋体"/>
                <w:sz w:val="24"/>
              </w:rPr>
              <w:t>世上无难事，只怕有心人。）</w:t>
            </w:r>
          </w:p>
          <w:p w14:paraId="4D9433BD">
            <w:pPr>
              <w:spacing w:line="276" w:lineRule="auto"/>
              <w:ind w:right="65" w:rightChars="31" w:firstLine="480" w:firstLineChars="200"/>
            </w:pPr>
            <w:r>
              <w:rPr>
                <w:rFonts w:hint="eastAsia" w:ascii="宋体" w:hAnsi="宋体" w:cs="宋体"/>
                <w:sz w:val="24"/>
              </w:rPr>
              <w:t>让我们做生活中的有心人吧！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3E69B33">
            <w:pPr>
              <w:spacing w:line="440" w:lineRule="exact"/>
              <w:rPr>
                <w:color w:val="00B050"/>
                <w:sz w:val="24"/>
              </w:rPr>
            </w:pPr>
          </w:p>
          <w:p w14:paraId="7EF4EE5B">
            <w:pPr>
              <w:spacing w:line="440" w:lineRule="exact"/>
            </w:pPr>
            <w:r>
              <w:rPr>
                <w:rFonts w:hint="eastAsia"/>
                <w:color w:val="00B050"/>
                <w:sz w:val="24"/>
              </w:rPr>
              <w:t>【设计意图：课文的理解抓住一个切入点：找出描写玲玲心情变化的语句。接着找出“得意、着急、满意”表现玲玲心情变化的关键词语理解感悟。】</w:t>
            </w:r>
          </w:p>
          <w:p w14:paraId="795CA2EC">
            <w:pPr>
              <w:spacing w:line="440" w:lineRule="exact"/>
              <w:rPr>
                <w:color w:val="00B050"/>
                <w:sz w:val="24"/>
              </w:rPr>
            </w:pPr>
          </w:p>
          <w:p w14:paraId="5AC61B1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D89565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E85963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EE24B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27623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9A229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FB38DD">
            <w:pPr>
              <w:spacing w:line="440" w:lineRule="exact"/>
              <w:rPr>
                <w:color w:val="00B050"/>
                <w:sz w:val="24"/>
              </w:rPr>
            </w:pPr>
          </w:p>
          <w:p w14:paraId="75B49D5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CA532C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429E4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1268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8D6E8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69B06D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94CFC0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F5D3A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EA816C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350696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661EE2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10CF5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92D6C4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F8450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6CD17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7711AC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33401B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1EBD9A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24E5167">
            <w:pPr>
              <w:spacing w:line="440" w:lineRule="exact"/>
            </w:pPr>
            <w:r>
              <w:rPr>
                <w:rFonts w:hint="eastAsia"/>
                <w:color w:val="00B050"/>
                <w:sz w:val="24"/>
              </w:rPr>
              <w:t>【设计意图：爸爸的话是理解的难点，要联系课文内容或者自身积累或者实际去说。</w:t>
            </w:r>
          </w:p>
          <w:p w14:paraId="1A67863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8F837A">
            <w:pPr>
              <w:spacing w:line="440" w:lineRule="exact"/>
              <w:rPr>
                <w:color w:val="00B050"/>
                <w:sz w:val="24"/>
              </w:rPr>
            </w:pPr>
          </w:p>
          <w:p w14:paraId="3274E9B2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【设计意图：背诵爸爸的话，起到积累运用的目的，进一步深化对中心的认识。</w:t>
            </w:r>
          </w:p>
          <w:p w14:paraId="4585707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80A5E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3EEE5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5A1575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6EDBB0E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67806FF">
            <w:pPr>
              <w:adjustRightInd w:val="0"/>
              <w:snapToGrid w:val="0"/>
              <w:spacing w:line="276" w:lineRule="auto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四、小结全文，总结提高。 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</w:p>
          <w:p w14:paraId="6F3D9B28">
            <w:pPr>
              <w:spacing w:line="276" w:lineRule="auto"/>
              <w:ind w:right="65" w:rightChars="31"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（课件出示16</w:t>
            </w:r>
            <w:r>
              <w:rPr>
                <w:rFonts w:ascii="宋体" w:hAnsi="宋体" w:cs="宋体"/>
                <w:b/>
                <w:bCs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玲玲在爸爸的建议下，终于把弄脏的画改成一幅很好的画，这就是，“把坏事变成了好事”。在今后的学习和生活中，我们也要像玲玲一样，动脑筋，克服困难，顺利解决问题。</w:t>
            </w:r>
          </w:p>
          <w:p w14:paraId="46325785">
            <w:pPr>
              <w:spacing w:line="276" w:lineRule="auto"/>
              <w:ind w:right="1680" w:rightChars="800"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（课件出示17</w:t>
            </w:r>
            <w:r>
              <w:rPr>
                <w:rFonts w:ascii="宋体" w:hAnsi="宋体" w:cs="宋体"/>
                <w:b/>
                <w:bCs/>
                <w:sz w:val="24"/>
              </w:rPr>
              <w:t>）</w:t>
            </w:r>
          </w:p>
          <w:p w14:paraId="47478D7F">
            <w:pPr>
              <w:spacing w:line="276" w:lineRule="auto"/>
              <w:ind w:right="1680" w:rightChars="800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帮帮忙：</w:t>
            </w:r>
          </w:p>
          <w:p w14:paraId="580F9691">
            <w:pPr>
              <w:spacing w:line="276" w:lineRule="auto"/>
              <w:ind w:left="482" w:right="1680" w:rightChars="8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1.书被雨淋湿了。</w:t>
            </w:r>
          </w:p>
          <w:p w14:paraId="32886BDF">
            <w:pPr>
              <w:spacing w:line="276" w:lineRule="auto"/>
              <w:ind w:left="482" w:right="1680" w:rightChars="8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2.漂亮的裙子被勾出了一个洞。</w:t>
            </w:r>
          </w:p>
          <w:p w14:paraId="659A5E68">
            <w:pPr>
              <w:adjustRightInd w:val="0"/>
              <w:snapToGrid w:val="0"/>
              <w:spacing w:line="276" w:lineRule="auto"/>
              <w:ind w:right="65" w:rightChars="31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在今后，如果遇到类似的事情，你会怎样做？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376FE22">
            <w:pPr>
              <w:spacing w:line="440" w:lineRule="exact"/>
              <w:rPr>
                <w:color w:val="00B050"/>
                <w:sz w:val="24"/>
              </w:rPr>
            </w:pPr>
          </w:p>
        </w:tc>
      </w:tr>
      <w:tr w14:paraId="00244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3379F2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62171C3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5E13051">
            <w:pPr>
              <w:tabs>
                <w:tab w:val="left" w:pos="268"/>
                <w:tab w:val="left" w:pos="328"/>
              </w:tabs>
              <w:spacing w:line="276" w:lineRule="auto"/>
              <w:ind w:left="958" w:leftChars="456" w:firstLine="240" w:firstLineChars="100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5  玲玲的画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端详    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得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意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不小心   弄脏 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只要肯动脑，坏事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有时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也能变成好事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动脑筋   画狗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</w:tr>
      <w:tr w14:paraId="1F834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E542C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CDDD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A32CFF">
            <w:pPr>
              <w:adjustRightInd w:val="0"/>
              <w:snapToGrid w:val="0"/>
              <w:spacing w:line="276" w:lineRule="auto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1.给下面的句子加上标点。</w:t>
            </w:r>
          </w:p>
          <w:p w14:paraId="586AFD22">
            <w:pPr>
              <w:adjustRightInd w:val="0"/>
              <w:snapToGrid w:val="0"/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 怎么了 玲玲 爸爸放下报纸问</w:t>
            </w:r>
          </w:p>
          <w:p w14:paraId="056BE770">
            <w:pPr>
              <w:adjustRightInd w:val="0"/>
              <w:snapToGrid w:val="0"/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（2）玲玲 时间不早了 快去睡吧 爸爸又在催她了</w:t>
            </w:r>
          </w:p>
          <w:p w14:paraId="0352D57C">
            <w:pPr>
              <w:adjustRightInd w:val="0"/>
              <w:snapToGrid w:val="0"/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2.写话。</w:t>
            </w:r>
          </w:p>
          <w:p w14:paraId="5B751298">
            <w:pPr>
              <w:adjustRightInd w:val="0"/>
              <w:snapToGrid w:val="0"/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我想对课文中的爸爸说：“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。”</w:t>
            </w:r>
          </w:p>
          <w:p w14:paraId="30CEE656">
            <w:pPr>
              <w:adjustRightInd w:val="0"/>
              <w:snapToGrid w:val="0"/>
              <w:spacing w:line="276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3.说一说，自己把坏事变好事的经历。</w:t>
            </w:r>
          </w:p>
          <w:p w14:paraId="0AC4BA38">
            <w:pPr>
              <w:adjustRightInd w:val="0"/>
              <w:snapToGrid w:val="0"/>
              <w:spacing w:line="276" w:lineRule="auto"/>
              <w:ind w:left="420" w:leftChars="20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</w:t>
            </w:r>
          </w:p>
          <w:p w14:paraId="3E196FD6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14:paraId="0D67F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1A80B2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00F65D86">
            <w:pPr>
              <w:adjustRightInd w:val="0"/>
              <w:snapToGrid w:val="0"/>
              <w:spacing w:line="276" w:lineRule="auto"/>
              <w:ind w:firstLine="300" w:firstLineChars="12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1.（1） “怎么了， 玲玲 ？”爸爸放下报纸问。</w:t>
            </w:r>
          </w:p>
          <w:p w14:paraId="4406E975">
            <w:pPr>
              <w:adjustRightInd w:val="0"/>
              <w:snapToGrid w:val="0"/>
              <w:spacing w:line="276" w:lineRule="auto"/>
              <w:ind w:firstLine="300" w:firstLineChars="12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（2）“玲玲， 时间不早了， 快去睡吧！” 爸爸又在催她了。</w:t>
            </w:r>
          </w:p>
          <w:p w14:paraId="40BDC1FC">
            <w:pPr>
              <w:adjustRightInd w:val="0"/>
              <w:snapToGrid w:val="0"/>
              <w:spacing w:line="276" w:lineRule="auto"/>
              <w:ind w:firstLine="300" w:firstLineChars="12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2.你真是一个会教育孩子的好爸爸!</w:t>
            </w:r>
          </w:p>
          <w:p w14:paraId="56388033">
            <w:pPr>
              <w:adjustRightInd w:val="0"/>
              <w:snapToGrid w:val="0"/>
              <w:spacing w:line="276" w:lineRule="auto"/>
              <w:ind w:firstLine="300" w:firstLineChars="125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有一次,我和小朋友玩过家家的时候,不小心把水洒了一地,我收拾好玩具,就把地拖了一遍,妈妈回来了,夸我是个爱劳动的好孩子。</w:t>
            </w:r>
          </w:p>
        </w:tc>
      </w:tr>
      <w:tr w14:paraId="156F8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0E528C8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45A78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E03B91">
            <w:pPr>
              <w:spacing w:line="276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  <w:p w14:paraId="03AAAFFF">
            <w:pPr>
              <w:spacing w:line="276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学中，我尝试着随文识字，抓住“端详、啪”等重点字词进行识字教学。先理解生字，最后把生字放回课文，正确流利地朗读课文。这样由字到词，由词到句，由句到篇，循序渐进，体现低年级语文教学“字不离词，词不离句”的理念。</w:t>
            </w:r>
          </w:p>
          <w:p w14:paraId="75E57C82">
            <w:pPr>
              <w:spacing w:line="276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抓主线，帮学生理清思路。本文记叙的是常见的生活小事。内容集中，语言朴实，对话较多，玲玲的情感变化：高兴（画好作品）---难过、着急（弄坏作品）---满意（画更漂亮）是本文重要的线索，爸爸富有哲理的话语是课文的主题所在。在课堂开始，我就引导学生理出了文章的情感线索，在教学中牢牢抓住这条线索，使全文脉络清楚。</w:t>
            </w:r>
          </w:p>
          <w:p w14:paraId="5FA09A8F">
            <w:pPr>
              <w:spacing w:line="276" w:lineRule="auto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4AF14FDD">
            <w:pPr>
              <w:spacing w:line="276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当然，课堂中也有一些不尽如人意的地方，如在字词的教学中，语言上不够严密。在指导朗读上，还不是很到位。</w:t>
            </w:r>
          </w:p>
        </w:tc>
      </w:tr>
    </w:tbl>
    <w:p w14:paraId="34C6D18E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538F91A0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3838AA32">
      <w:pPr>
        <w:spacing w:line="276" w:lineRule="auto"/>
        <w:jc w:val="left"/>
        <w:rPr>
          <w:rFonts w:ascii="微软雅黑" w:hAnsi="微软雅黑" w:eastAsia="微软雅黑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sz w:val="24"/>
          <w:u w:val="thick" w:color="00B050"/>
          <w:lang w:val="zh-CN"/>
        </w:rPr>
        <w:t>【教材分析】</w:t>
      </w:r>
    </w:p>
    <w:p w14:paraId="7E4F59DF">
      <w:pPr>
        <w:spacing w:line="276" w:lineRule="auto"/>
        <w:ind w:firstLine="480" w:firstLineChars="200"/>
        <w:jc w:val="left"/>
        <w:rPr>
          <w:sz w:val="24"/>
        </w:rPr>
      </w:pPr>
      <w:r>
        <w:rPr>
          <w:rFonts w:hint="eastAsia" w:ascii="宋体" w:hAnsi="宋体" w:cs="宋体"/>
          <w:kern w:val="0"/>
          <w:sz w:val="24"/>
        </w:rPr>
        <w:t>《玲玲的画》</w:t>
      </w:r>
      <w:r>
        <w:rPr>
          <w:sz w:val="24"/>
        </w:rPr>
        <w:t>讲的是玲玲收拾画笔时</w:t>
      </w:r>
      <w:r>
        <w:rPr>
          <w:rFonts w:hint="eastAsia"/>
          <w:sz w:val="24"/>
        </w:rPr>
        <w:t>，</w:t>
      </w:r>
      <w:r>
        <w:rPr>
          <w:sz w:val="24"/>
        </w:rPr>
        <w:t>不小心把第二天参评的画弄脏了，在爸爸的启发下，她开动脑筋，在弄脏的地方画了一只小花狗，巧妙地掩盖了污渍的事。课文内容简单，主题明确，寓深刻的生活哲理于简单的故事之中，对启发学生处理生活中的类似事件有较强的教育意义。</w:t>
      </w:r>
    </w:p>
    <w:p w14:paraId="2E3AB6AC">
      <w:pPr>
        <w:spacing w:line="276" w:lineRule="auto"/>
        <w:jc w:val="left"/>
        <w:rPr>
          <w:rFonts w:ascii="微软雅黑" w:hAnsi="微软雅黑" w:eastAsia="微软雅黑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sz w:val="24"/>
          <w:u w:val="thick" w:color="00B050"/>
          <w:lang w:val="zh-CN"/>
        </w:rPr>
        <w:t>【与文章相关的资料介绍】</w:t>
      </w:r>
    </w:p>
    <w:p w14:paraId="44DBAE99">
      <w:pPr>
        <w:spacing w:line="276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塞翁失马</w:t>
      </w:r>
    </w:p>
    <w:p w14:paraId="331531CA">
      <w:pPr>
        <w:spacing w:line="276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战国时期有一位老人，名叫塞翁。他养了许多马，一天马群中忽然有一匹马走失了。邻居们听到这事，都来安慰他不必太着急，年龄大了，多注意身体。塞翁见有人劝慰，笑笑说：“丢了一匹马损失不大，没准还会带来福气。”</w:t>
      </w:r>
    </w:p>
    <w:p w14:paraId="66DDF3A6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 邻居听了塞翁的话，心里觉得好笑。马丢了，明明是件坏事，他却认为也许是好事，显然是自我安慰而已。可是过了没几天，丢失的马不仅自动回家，还带回一匹骏马。</w:t>
      </w:r>
    </w:p>
    <w:p w14:paraId="46A03CAC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 邻居听说马自己回来了，非常佩服塞翁的预见，向塞翁道贺说：“还是您老有远见，马不仅没有丢，还带回一匹好马，真是福气呀。”</w:t>
      </w:r>
    </w:p>
    <w:p w14:paraId="5253F8A2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 塞翁听了邻人的祝贺，反到一点高兴的样子都没有，忧虑地说：“白白得了一匹好马，不一定是什么福气，也许惹出什么麻烦来。”</w:t>
      </w:r>
    </w:p>
    <w:p w14:paraId="6F26BFBB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 邻居们以为他故作姿态纯属老年人的狡猾。心里明明高兴，有意不说出来。塞翁有个独生子，非常喜欢骑马。他发现带回来的那匹马顾盼生姿，身长蹄大，嘶鸣嘹亮，膘悍神骏，一看就知道是匹好马。他每天都骑马出游，心中洋洋得意。</w:t>
      </w:r>
    </w:p>
    <w:p w14:paraId="15619323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 一天，他高兴得有些过火，打马飞奔，一个趔趄，从马背上跌下来，摔断了腿。邻居听说，纷纷过来慰问。</w:t>
      </w:r>
    </w:p>
    <w:p w14:paraId="1707C8C2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 塞翁说：“没什么，腿摔断了却保住性命，或许是福气呢。”邻居们觉得他又在胡言乱语。他们想不出，摔断腿会带来什么福气。</w:t>
      </w:r>
    </w:p>
    <w:p w14:paraId="79B73DC5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 不久，匈奴兵大举入侵，青年人被应征入伍，塞翁的儿子因为摔断了腿，不能去当兵。入伍的青年都战死了，唯有塞翁的儿子保全了性命。</w:t>
      </w:r>
    </w:p>
    <w:p w14:paraId="43B5FC91">
      <w:pPr>
        <w:spacing w:line="276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br w:type="page"/>
      </w:r>
      <w:r>
        <w:rPr>
          <w:rFonts w:hint="eastAsia" w:ascii="宋体" w:hAnsi="宋体" w:cs="宋体"/>
          <w:b/>
          <w:bCs/>
          <w:sz w:val="44"/>
          <w:shd w:val="pct15" w:color="auto" w:fill="FFFFFF"/>
        </w:rPr>
        <w:t>课后作业</w:t>
      </w:r>
    </w:p>
    <w:p w14:paraId="38828C54">
      <w:pPr>
        <w:spacing w:line="276" w:lineRule="auto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基础积累大巩固</w:t>
      </w:r>
    </w:p>
    <w:p w14:paraId="1A497378">
      <w:pPr>
        <w:spacing w:line="276" w:lineRule="auto"/>
        <w:rPr>
          <w:rFonts w:ascii="黑体" w:hAnsi="黑体" w:eastAsia="黑体"/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3305810</wp:posOffset>
            </wp:positionH>
            <wp:positionV relativeFrom="paragraph">
              <wp:posOffset>203835</wp:posOffset>
            </wp:positionV>
            <wp:extent cx="878205" cy="540385"/>
            <wp:effectExtent l="0" t="0" r="0" b="0"/>
            <wp:wrapNone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203835</wp:posOffset>
            </wp:positionV>
            <wp:extent cx="878205" cy="540385"/>
            <wp:effectExtent l="0" t="0" r="0" b="0"/>
            <wp:wrapNone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194310</wp:posOffset>
            </wp:positionV>
            <wp:extent cx="878205" cy="540385"/>
            <wp:effectExtent l="0" t="0" r="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一、用“√”给加点字选择正确的读音。</w:t>
      </w:r>
    </w:p>
    <w:p w14:paraId="15C7FC48">
      <w:pPr>
        <w:spacing w:line="276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em w:val="dot"/>
        </w:rPr>
        <w:t>弄脏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（z</w:t>
      </w:r>
      <w:r>
        <w:rPr>
          <w:rFonts w:hint="eastAsia" w:ascii="宋体" w:hAnsi="宋体" w:cs="宋体"/>
          <w:sz w:val="24"/>
        </w:rPr>
        <w:t>ān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 w:cs="宋体"/>
          <w:sz w:val="24"/>
        </w:rPr>
        <w:t xml:space="preserve"> zhān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)    </w:t>
      </w:r>
      <w:r>
        <w:rPr>
          <w:rFonts w:hint="eastAsia" w:ascii="宋体" w:hAnsi="宋体"/>
          <w:sz w:val="24"/>
          <w:em w:val="dot"/>
        </w:rPr>
        <w:t>肯</w:t>
      </w:r>
      <w:r>
        <w:rPr>
          <w:rFonts w:hint="eastAsia" w:ascii="宋体" w:hAnsi="宋体"/>
          <w:sz w:val="24"/>
        </w:rPr>
        <w:t>定</w:t>
      </w:r>
      <w:r>
        <w:rPr>
          <w:rFonts w:ascii="宋体" w:hAnsi="宋体"/>
          <w:sz w:val="24"/>
        </w:rPr>
        <w:t xml:space="preserve">  (</w:t>
      </w:r>
      <w:r>
        <w:rPr>
          <w:rFonts w:hint="eastAsia" w:ascii="宋体" w:hAnsi="宋体"/>
          <w:sz w:val="24"/>
        </w:rPr>
        <w:t>k</w:t>
      </w:r>
      <w:r>
        <w:rPr>
          <w:rFonts w:hint="eastAsia" w:ascii="宋体" w:hAnsi="宋体" w:cs="宋体"/>
          <w:sz w:val="24"/>
        </w:rPr>
        <w:t>ěn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k</w:t>
      </w:r>
      <w:r>
        <w:rPr>
          <w:rFonts w:hint="eastAsia" w:ascii="宋体" w:hAnsi="宋体" w:cs="宋体"/>
          <w:sz w:val="24"/>
        </w:rPr>
        <w:t>ěn</w:t>
      </w:r>
      <w:r>
        <w:rPr>
          <w:rFonts w:ascii="宋体" w:hAnsi="宋体"/>
          <w:sz w:val="24"/>
        </w:rPr>
        <w:t xml:space="preserve">)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  <w:em w:val="dot"/>
        </w:rPr>
        <w:t xml:space="preserve"> </w:t>
      </w:r>
      <w:r>
        <w:rPr>
          <w:rFonts w:hint="eastAsia" w:ascii="宋体" w:hAnsi="宋体"/>
          <w:sz w:val="24"/>
          <w:em w:val="dot"/>
        </w:rPr>
        <w:t>催</w:t>
      </w:r>
      <w:r>
        <w:rPr>
          <w:rFonts w:hint="eastAsia" w:ascii="宋体" w:hAnsi="宋体"/>
          <w:sz w:val="24"/>
        </w:rPr>
        <w:t>促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(</w:t>
      </w:r>
      <w:r>
        <w:rPr>
          <w:rFonts w:hint="eastAsia" w:ascii="宋体" w:hAnsi="宋体"/>
          <w:sz w:val="24"/>
        </w:rPr>
        <w:t>chu</w:t>
      </w:r>
      <w:r>
        <w:rPr>
          <w:rFonts w:hint="eastAsia" w:ascii="宋体" w:hAnsi="宋体" w:cs="宋体"/>
          <w:sz w:val="24"/>
        </w:rPr>
        <w:t>ī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cu</w:t>
      </w:r>
      <w:r>
        <w:rPr>
          <w:rFonts w:hint="eastAsia" w:ascii="宋体" w:hAnsi="宋体" w:cs="宋体"/>
          <w:sz w:val="24"/>
        </w:rPr>
        <w:t>ī</w:t>
      </w:r>
      <w:r>
        <w:rPr>
          <w:rFonts w:ascii="宋体" w:hAnsi="宋体"/>
          <w:sz w:val="24"/>
        </w:rPr>
        <w:t xml:space="preserve">)                         </w:t>
      </w:r>
    </w:p>
    <w:p w14:paraId="23C44238">
      <w:pPr>
        <w:spacing w:line="276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</w:p>
    <w:p w14:paraId="6A918487">
      <w:pPr>
        <w:spacing w:line="276" w:lineRule="auto"/>
        <w:rPr>
          <w:rFonts w:ascii="宋体"/>
          <w:sz w:val="24"/>
        </w:rPr>
      </w:pPr>
      <w:r>
        <w:rPr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-97790</wp:posOffset>
            </wp:positionV>
            <wp:extent cx="878205" cy="540385"/>
            <wp:effectExtent l="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-97790</wp:posOffset>
            </wp:positionV>
            <wp:extent cx="878205" cy="540385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端</w:t>
      </w:r>
      <w:r>
        <w:rPr>
          <w:rFonts w:hint="eastAsia" w:ascii="宋体" w:hAnsi="宋体"/>
          <w:sz w:val="24"/>
          <w:em w:val="dot"/>
        </w:rPr>
        <w:t>详</w:t>
      </w:r>
      <w:r>
        <w:rPr>
          <w:rFonts w:ascii="宋体" w:hAnsi="宋体"/>
          <w:sz w:val="24"/>
        </w:rPr>
        <w:t xml:space="preserve">  (</w:t>
      </w:r>
      <w:r>
        <w:rPr>
          <w:rFonts w:hint="eastAsia" w:ascii="宋体" w:hAnsi="宋体"/>
          <w:sz w:val="24"/>
        </w:rPr>
        <w:t>x</w:t>
      </w:r>
      <w:r>
        <w:rPr>
          <w:rFonts w:cs="Calibri"/>
          <w:sz w:val="24"/>
        </w:rPr>
        <w:t>á</w:t>
      </w:r>
      <w:r>
        <w:rPr>
          <w:rFonts w:hint="eastAsia" w:ascii="宋体" w:hAnsi="宋体" w:cs="宋体"/>
          <w:sz w:val="24"/>
        </w:rPr>
        <w:t>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xi</w:t>
      </w:r>
      <w:r>
        <w:rPr>
          <w:rFonts w:cs="Calibri"/>
          <w:sz w:val="24"/>
        </w:rPr>
        <w:t>á</w:t>
      </w:r>
      <w:r>
        <w:rPr>
          <w:rFonts w:hint="eastAsia" w:ascii="宋体" w:hAnsi="宋体" w:cs="宋体"/>
          <w:sz w:val="24"/>
        </w:rPr>
        <w:t>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ascii="宋体" w:hAnsi="宋体"/>
          <w:sz w:val="24"/>
        </w:rPr>
        <w:t xml:space="preserve">)    </w:t>
      </w:r>
      <w:r>
        <w:rPr>
          <w:rFonts w:hint="eastAsia" w:ascii="宋体" w:hAnsi="宋体"/>
          <w:sz w:val="24"/>
          <w:em w:val="dot"/>
        </w:rPr>
        <w:t>糟</w:t>
      </w:r>
      <w:r>
        <w:rPr>
          <w:rFonts w:hint="eastAsia" w:ascii="宋体" w:hAnsi="宋体"/>
          <w:sz w:val="24"/>
        </w:rPr>
        <w:t>糕</w:t>
      </w:r>
      <w:r>
        <w:rPr>
          <w:rFonts w:ascii="宋体" w:hAnsi="宋体"/>
          <w:sz w:val="24"/>
          <w:em w:val="dot"/>
        </w:rPr>
        <w:t xml:space="preserve">  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zh</w:t>
      </w:r>
      <w:r>
        <w:rPr>
          <w:rFonts w:hint="eastAsia" w:ascii="宋体" w:hAnsi="宋体" w:cs="宋体"/>
          <w:sz w:val="24"/>
        </w:rPr>
        <w:t>āo</w:t>
      </w:r>
      <w:r>
        <w:rPr>
          <w:rFonts w:ascii="宋体" w:hAnsi="宋体"/>
          <w:sz w:val="24"/>
        </w:rPr>
        <w:t xml:space="preserve"> z</w:t>
      </w:r>
      <w:r>
        <w:rPr>
          <w:rFonts w:hint="eastAsia" w:ascii="宋体" w:hAnsi="宋体" w:cs="宋体"/>
          <w:sz w:val="24"/>
        </w:rPr>
        <w:t>āo</w:t>
      </w:r>
      <w:r>
        <w:rPr>
          <w:rFonts w:ascii="宋体" w:hAnsi="宋体"/>
          <w:sz w:val="24"/>
        </w:rPr>
        <w:t xml:space="preserve">)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72A6FA00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二、找出下面句子中的错别字，画出来改正并重新组词。</w:t>
      </w:r>
    </w:p>
    <w:p w14:paraId="1111871D">
      <w:pPr>
        <w:spacing w:line="276" w:lineRule="auto"/>
        <w:ind w:left="1613" w:leftChars="342" w:hanging="895" w:hangingChars="373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就在这时侯，水彩笔叭的一声掉到了纸上，把画弄脏了。</w:t>
      </w:r>
    </w:p>
    <w:p w14:paraId="5F7010EF">
      <w:pPr>
        <w:spacing w:line="276" w:lineRule="auto"/>
        <w:ind w:left="1613" w:leftChars="342" w:hanging="895" w:hangingChars="373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</w:p>
    <w:p w14:paraId="4BEE9641">
      <w:pPr>
        <w:spacing w:line="276" w:lineRule="auto"/>
        <w:ind w:firstLine="480" w:firstLineChars="2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我的画脏了，再画一张也来不极了。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）</w:t>
      </w:r>
    </w:p>
    <w:p w14:paraId="7C4D1416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三、看拼音，写词语。</w:t>
      </w:r>
    </w:p>
    <w:p w14:paraId="6BEA5163">
      <w:pPr>
        <w:spacing w:line="276" w:lineRule="auto"/>
        <w:ind w:firstLine="480"/>
        <w:rPr>
          <w:rFonts w:ascii="汉语拼音" w:hAnsi="汉语拼音" w:cs="汉语拼音"/>
          <w:sz w:val="24"/>
        </w:rPr>
      </w:pPr>
      <w:r>
        <w:rPr>
          <w:rFonts w:ascii="汉语拼音" w:hAnsi="汉语拼音" w:cs="汉语拼音"/>
          <w:sz w:val="24"/>
        </w:rPr>
        <w:t>shí hou     lìn</w:t>
      </w:r>
      <w:r>
        <w:rPr>
          <w:rFonts w:ascii="汉语拼音" w:hAnsi="汉语拼音" w:eastAsia="Arial Unicode MS" w:cs="汉语拼音"/>
          <w:sz w:val="24"/>
        </w:rPr>
        <w:t>g</w:t>
      </w:r>
      <w:r>
        <w:rPr>
          <w:rFonts w:ascii="汉语拼音" w:hAnsi="汉语拼音" w:cs="汉语拼音"/>
          <w:sz w:val="24"/>
        </w:rPr>
        <w:t xml:space="preserve"> wài     bào  zhǐ     ná zhe      bìn</w:t>
      </w:r>
      <w:r>
        <w:rPr>
          <w:rFonts w:ascii="汉语拼音" w:hAnsi="汉语拼音" w:eastAsia="Arial Unicode MS" w:cs="汉语拼音"/>
          <w:sz w:val="24"/>
        </w:rPr>
        <w:t xml:space="preserve">g </w:t>
      </w:r>
      <w:r>
        <w:rPr>
          <w:rFonts w:ascii="汉语拼音" w:hAnsi="汉语拼音" w:cs="汉语拼音"/>
          <w:sz w:val="24"/>
        </w:rPr>
        <w:t xml:space="preserve">qiě </w:t>
      </w:r>
    </w:p>
    <w:p w14:paraId="4B2E5108">
      <w:pPr>
        <w:spacing w:line="276" w:lineRule="auto"/>
        <w:rPr>
          <w:rFonts w:ascii="宋体" w:cs="宋体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4095115</wp:posOffset>
                </wp:positionH>
                <wp:positionV relativeFrom="paragraph">
                  <wp:posOffset>14605</wp:posOffset>
                </wp:positionV>
                <wp:extent cx="760095" cy="377190"/>
                <wp:effectExtent l="0" t="0" r="40005" b="22860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50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47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48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4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54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51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2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53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2.45pt;margin-top:1.15pt;height:29.7pt;width:59.85pt;z-index:-251657216;mso-width-relative:page;mso-height-relative:page;" coordsize="1018,482" o:gfxdata="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CnbJKR2QAA&#10;AAgBAAAPAAAAAAAAAAEAIAAAACIAAABkcnMvZG93bnJldi54bWxQSwECFAAUAAAACACHTuJAPgxE&#10;lDoDAADeDwAADgAAAAAAAAABACAAAAAoAQAAZHJzL2Uyb0RvYy54bWxQSwUGAAAAAAYABgBZAQAA&#10;1A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h1ReML0AAADc&#10;AAAADwAAAGRycy9kb3ducmV2LnhtbEVPTWvCQBC9F/wPyxR6EbNJKSppVg9CoVh6MBrIcZqdJsHs&#10;bNhdNf333YLQ2zze5xTbyQziSs73lhVkSQqCuLG651bB6fi2WIPwAVnjYJkU/JCH7Wb2UGCu7Y0P&#10;dC1DK2II+xwVdCGMuZS+6cigT+xIHLlv6wyGCF0rtcNbDDeDfE7TpTTYc2zocKRdR825vBgFy3m1&#10;yqaq1PXnMZt/hK+9O9eo1NNjlr6CCDSFf/Hd/a7j/JcV/D0TL5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VF4w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yuCvL0AAADc&#10;AAAADwAAAGRycy9kb3ducmV2LnhtbEWPT2/CMAzF70j7DpEncYMEhNhUCBxgjF35o0ncTGPajsap&#10;mqzAt58PSLvZes/v/Txf3n2tOmpjFdjCaGhAEefBVVxYOB42g3dQMSE7rAOThQdFWC5eenPMXLjx&#10;jrp9KpSEcMzQQplSk2kd85I8xmFoiEW7hNZjkrUttGvxJuG+1mNjptpjxdJQYkOrkvLr/tdb6L7z&#10;9c/6Y3s1vApv50+anhpCa/uvIzMDleie/s3P6y8n+BOhlWdkAr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K4K8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1GcnJ7sAAADc&#10;AAAADwAAAGRycy9kb3ducmV2LnhtbEVPPW/CMBDdkfgP1lViAxuEaJtiGJK2dAWqSmxHfE1S4nMU&#10;u0n49zVSJbZ7ep+33g62Fh21vnKsYT5TIIhzZyouNHwe36ZPIHxANlg7Jg1X8rDdjEdrTIzreU/d&#10;IRQihrBPUEMZQpNI6fOSLPqZa4gj9+1aiyHCtpCmxT6G21oulFpJixXHhhIbSkvKL4dfq6H7yrOf&#10;7HV3UZy6x/M7rU4NodaTh7l6ARFoCHfxv/vDxPnLZ7g9Ey+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GcnJ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4ij1ArwAAADc&#10;AAAADwAAAGRycy9kb3ducmV2LnhtbEVPTWsCMRC9C/6HMIVepGZTqJbV6EEQxOKhq4LHcTPdXdxM&#10;liTq9t+bQsHbPN7nzJe9bcWNfGgca1DjDARx6UzDlYbDfv32CSJEZIOtY9LwSwGWi+Fgjrlxd/6m&#10;WxErkUI45KihjrHLpQxlTRbD2HXEiftx3mJM0FfSeLyncNvK9yybSIsNp4YaO1rVVF6Kq9UwGR2n&#10;qj8W5rTbq9FXPG/95YRav76obAYiUh+f4n/3xqT5Hwr+nkkX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o9Q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Xxoji7sAAADc&#10;AAAADwAAAGRycy9kb3ducmV2LnhtbEVPTWvCQBC9C/0PyxS8NbsGtCW6ekha9VpbCr1Ns2OSJjsb&#10;stuo/74rCN7m8T5ntTnbTow0+MaxhlmiQBCXzjRcafj8eHt6AeEDssHOMWm4kIfN+mGywsy4E7/T&#10;eAiViCHsM9RQh9BnUvqyJos+cT1x5I5usBgiHCppBjzFcNvJVKmFtNhwbKixp7ymsj38WQ3jV1n8&#10;Fq+7VnHunn+2tPjuCbWePs7UEkSgc7iLb+69ifPnK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xoji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MFaGELsAAADc&#10;AAAADwAAAGRycy9kb3ducmV2LnhtbEVPyW7CMBC9V+IfrKnErbEBQas0hgNrr9CqErchniYp8TiK&#10;TZL+fV0Jqbd5eutkq8HWoqPWV441TBIFgjh3puJCw8f77ukFhA/IBmvHpOGHPKyWo4cMU+N6PlJ3&#10;CoWIIexT1FCG0KRS+rwkiz5xDXHkvlxrMUTYFtK02MdwW8upUgtpseLYUGJD65Ly6+lmNXSf+eZ7&#10;sz1cFa/d82VPi3NDqPX4caJeQQQawr/47n4zcf58Bn/PxAvk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aGE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3047365</wp:posOffset>
                </wp:positionH>
                <wp:positionV relativeFrom="paragraph">
                  <wp:posOffset>5080</wp:posOffset>
                </wp:positionV>
                <wp:extent cx="760095" cy="377190"/>
                <wp:effectExtent l="0" t="0" r="40005" b="22860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59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56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7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58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3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0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61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2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9.95pt;margin-top:0.4pt;height:29.7pt;width:59.85pt;z-index:-251653120;mso-width-relative:page;mso-height-relative:page;" coordsize="1018,482" o:gfxdata="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Fi8KwtgAAAAHAQAADwAAAAAAAAABACAAAAAiAAAAZHJzL2Rvd25yZXYueG1sUEsBAhQAFAAAAAgA&#10;h07iQM9WoO1CAwAA3g8AAA4AAAAAAAAAAQAgAAAAJwEAAGRycy9lMm9Eb2MueG1sUEsFBgAAAAAG&#10;AAYAWQEAANs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bcFtdr0AAADc&#10;AAAADwAAAGRycy9kb3ducmV2LnhtbEVPTWvCQBC9C/0PywhepG4imJboxkOhUFo8NFbwOGbHJCQ7&#10;G3a3mv57Vyh4m8f7nM12NL24kPOtZQXpIgFBXFndcq3gZ//+/ArCB2SNvWVS8EcetsXTZIO5tlf+&#10;pksZahFD2OeooAlhyKX0VUMG/cIOxJE7W2cwROhqqR1eY7jp5TJJMmmw5djQ4EBvDVVd+WsUZPPD&#10;SzoeSn3c7dP5Vzh9uu6ISs2mabIGEWgMD/G/+0PH+asM7s/EC2R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wW12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T22AE7sAAADc&#10;AAAADwAAAGRycy9kb3ducmV2LnhtbEVPTWvCQBC9C/6HZQq9NbsKjRJdPURtvdYWobdpdkzSZGdD&#10;dhvTf+8WCt7m8T5nvR1tKwbqfe1YwyxRIIgLZ2ouNXy8H56WIHxANtg6Jg2/5GG7mU7WmBl35Tca&#10;TqEUMYR9hhqqELpMSl9UZNEnriOO3MX1FkOEfSlNj9cYbls5VyqVFmuODRV2lFdUNKcfq2E4F7vv&#10;3f61UZy7xdcLpZ8dodaPDzO1AhFoDHfxv/to4vznBf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2AE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PvIUYb0AAADc&#10;AAAADwAAAGRycy9kb3ducmV2LnhtbEWPT2/CMAzF70j7DpEncYMEJNhUCBxgjF35o0ncTGPajsap&#10;mqzAt58PSLvZes/v/Txf3n2tOmpjFdjCaGhAEefBVVxYOB42g3dQMSE7rAOThQdFWC5eenPMXLjx&#10;jrp9KpSEcMzQQplSk2kd85I8xmFoiEW7hNZjkrUttGvxJuG+1mNjptpjxdJQYkOrkvLr/tdb6L7z&#10;9c/6Y3s1vApv50+anhpCa/uvIzMDleie/s3P6y8n+BOhlWdkAr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8hRh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QwiaJL8AAADc&#10;AAAADwAAAGRycy9kb3ducmV2LnhtbEWPQWvCQBCF7wX/wzJCL6Kb9JCW6OpBEIrSQ2MFj2N2TILZ&#10;2bC71fTfdw6F3mZ4b977ZrUZXa/uFGLn2UC+yEAR19523Bj4Ou7mb6BiQrbYeyYDPxRhs548rbC0&#10;/sGfdK9SoySEY4kG2pSGUutYt+QwLvxALNrVB4dJ1tBoG/Ah4a7XL1lWaIcdS0OLA21bqm/VtzNQ&#10;zE6v+Xiq7PnjmM8O6bIPtzMa8zzNsyWoRGP6N/9dv1vBLwRfnpEJ9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MImiS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YaR3QbsAAADc&#10;AAAADwAAAGRycy9kb3ducmV2LnhtbEVPPW/CMBDdK/U/WIfEVux0SFGKYQgtdG1ASN2O+EhC4nMU&#10;m5D++7pSpW739D5vtZlsJ0YafONYQ7JQIIhLZxquNBwP709LED4gG+wck4Zv8rBZPz6sMDPuzp80&#10;FqESMYR9hhrqEPpMSl/WZNEvXE8cuYsbLIYIh0qaAe8x3HbyWalUWmw4NtTYU15T2RY3q2E8ldvr&#10;9m3fKs7dy3lH6VdPqPV8lqhXEIGm8C/+c3+YOD9N4PeZeIF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R3Q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kXbpNroAAADc&#10;AAAADwAAAGRycy9kb3ducmV2LnhtbEVPO2/CMBDeK/EfrENiKzYZ0irFMBBeaylCYrvG1yQlPkex&#10;ScK/rytV6nafvuct16NtRE+drx1rWMwVCOLCmZpLDeeP3fMrCB+QDTaOScODPKxXk6clZsYN/E79&#10;KZQihrDPUEMVQptJ6YuKLPq5a4kj9+U6iyHCrpSmwyGG20YmSqXSYs2xocKWNhUVt9PdaugvRf6d&#10;bw83xRv38rmn9NoSaj2bLtQbiEBj+Bf/uY8mzk8T+H0mXi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duk2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24130</wp:posOffset>
                </wp:positionV>
                <wp:extent cx="760095" cy="377190"/>
                <wp:effectExtent l="0" t="0" r="40005" b="22860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68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66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67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72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9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0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1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4.95pt;margin-top:1.9pt;height:29.7pt;width:59.85pt;z-index:251668480;mso-width-relative:page;mso-height-relative:page;" coordsize="1018,482" o:gfxdata="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IAu&#10;tVXZAAAACAEAAA8AAAAAAAAAAQAgAAAAIgAAAGRycy9kb3ducmV2LnhtbFBLAQIUABQAAAAIAIdO&#10;4kDQXVOFPwMAAN4PAAAOAAAAAAAAAAEAIAAAACgBAABkcnMvZTJvRG9jLnhtbFBLBQYAAAAABgAG&#10;AFkBAADZ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U385vL0AAADc&#10;AAAADwAAAGRycy9kb3ducmV2LnhtbEVPTWvCQBC9C/0PywhepG4imJboxkOhUFo8NFbwOGbHJCQ7&#10;G3a3mv57Vyh4m8f7nM12NL24kPOtZQXpIgFBXFndcq3gZ//+/ArCB2SNvWVS8EcetsXTZIO5tlf+&#10;pksZahFD2OeooAlhyKX0VUMG/cIOxJE7W2cwROhqqR1eY7jp5TJJMmmw5djQ4EBvDVVd+WsUZPPD&#10;SzoeSn3c7dP5Vzh9uu6ISs2mabIGEWgMD/G/+0PH+dkK7s/EC2R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fzm8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7k3vNbgAAADc&#10;AAAADwAAAGRycy9kb3ducmV2LnhtbEVPS4vCMBC+L/gfwgje1kQPdalGD76v64rgbWzGttpMShOr&#10;/vuNIHibj+85k9nDVqKlxpeONQz6CgRx5kzJuYb93+r7B4QPyAYrx6ThSR5m087XBFPj7vxL7S7k&#10;IoawT1FDEUKdSumzgiz6vquJI3d2jcUQYZNL0+A9httKDpVKpMWSY0OBNc0Lyq67m9XQHrLFZbHc&#10;XBXP3ei0puRYE2rd6w7UGESgR/iI3+6tifOTBF7PxAvk9B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k3vNb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gQFKrrgAAADc&#10;AAAADwAAAGRycy9kb3ducmV2LnhtbEVPS4vCMBC+L/gfwgje1kQPdalGD76vuiJ4G5uxrTaT0sSq&#10;/94IC3ubj+85k9nTVqKlxpeONQz6CgRx5kzJuYbD7+r7B4QPyAYrx6ThRR5m087XBFPjHryjdh9y&#10;EUPYp6ihCKFOpfRZQRZ939XEkbu4xmKIsMmlafARw20lh0ol0mLJsaHAmuYFZbf93Wpoj9niulhu&#10;bornbnReU3KqCbXudQdqDCLQM/yL/9xbE+cnI/g8Ey+Q0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QFKrr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0jIzub0AAADc&#10;AAAADwAAAGRycy9kb3ducmV2LnhtbEVPTWvCQBC9C/6HZQq9iG7SQ6ypGw9CoSgeGit4nGanSUh2&#10;NuyuGv+9Wyj0No/3OevNaHpxJedbywrSRQKCuLK65VrB1/F9/grCB2SNvWVScCcPm2I6WWOu7Y0/&#10;6VqGWsQQ9jkqaEIYcil91ZBBv7ADceR+rDMYInS11A5vMdz08iVJMmmw5djQ4EDbhqquvBgF2ey0&#10;TMdTqc+HYzrbh++d686o1PNTmryBCDSGf/Gf+0PH+dkKfp+JF8j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MjO5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izFEB70AAADc&#10;AAAADwAAAGRycy9kb3ducmV2LnhtbEWPT2/CMAzF70j7DpGRdqMJO8DUEXoo+3eFIaTdTGPaQuNU&#10;TVbYt8eHSbvZes/v/bwqbr5TIw2xDWxhnhlQxFVwLdcW9l9vs2dQMSE77AKThV+KUKwfJivMXbjy&#10;lsZdqpWEcMzRQpNSn2sdq4Y8xiz0xKKdwuAxyTrU2g14lXDf6SdjFtpjy9LQYE9lQ9Vl9+MtjIdq&#10;c968flwMl2F5fKfFd09o7eN0bl5AJbqlf/Pf9acT/KXgyzMygV7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MUQH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5H3hnLoAAADc&#10;AAAADwAAAGRycy9kb3ducmV2LnhtbEVPO2/CMBDekfgP1iF1I3YYAAUMA7S0Kw9V6nbERxKIz1Hs&#10;Bvj3GAmJ7T59z5svb7YWHbW+cqwhTRQI4tyZigsNh/3XcArCB2SDtWPScCcPy0W/N8fMuCtvqduF&#10;QsQQ9hlqKENoMil9XpJFn7iGOHIn11oMEbaFNC1eY7it5UipsbRYcWwosaFVSfll9281dL/5+rz+&#10;/L4oXrnJcUPjv4ZQ649BqmYgAt3CW/xy/5g4f5LC85l4gVw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feGc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1151890</wp:posOffset>
                </wp:positionH>
                <wp:positionV relativeFrom="paragraph">
                  <wp:posOffset>43180</wp:posOffset>
                </wp:positionV>
                <wp:extent cx="760095" cy="377190"/>
                <wp:effectExtent l="0" t="0" r="40005" b="22860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7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74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5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6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78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9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0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0.7pt;margin-top:3.4pt;height:29.7pt;width:59.85pt;z-index:251667456;mso-width-relative:page;mso-height-relative:page;" coordsize="1018,482" o:gfxdata="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Py5&#10;k43WAAAACAEAAA8AAAAAAAAAAQAgAAAAIgAAAGRycy9kb3ducmV2LnhtbFBLAQIUABQAAAAIAIdO&#10;4kD0On5RQgMAAN4PAAAOAAAAAAAAAAEAIAAAACUBAABkcnMvZTJvRG9jLnhtbFBLBQYAAAAABgAG&#10;AFkBAADZ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ueoK+r0AAADc&#10;AAAADwAAAGRycy9kb3ducmV2LnhtbEVPTWvCQBC9F/wPyxR6EbNJKSppVg9CoVh6MBrIcZqdJsHs&#10;bNhdNf333YLQ2zze5xTbyQziSs73lhVkSQqCuLG651bB6fi2WIPwAVnjYJkU/JCH7Wb2UGCu7Y0P&#10;dC1DK2II+xwVdCGMuZS+6cigT+xIHLlv6wyGCF0rtcNbDDeDfE7TpTTYc2zocKRdR825vBgFy3m1&#10;yqaq1PXnMZt/hK+9O9eo1NNjlr6CCDSFf/Hd/a7j/NUL/D0TL5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6gr6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m0bnn7sAAADc&#10;AAAADwAAAGRycy9kb3ducmV2LnhtbEVPTWvCQBC9C/6HZQq9NbsKjRJdPURtvdYWobdpdkzSZGdD&#10;dhvTf+8WCt7m8T5nvR1tKwbqfe1YwyxRIIgLZ2ouNXy8H56WIHxANtg6Jg2/5GG7mU7WmBl35Tca&#10;TqEUMYR9hhqqELpMSl9UZNEnriOO3MX1FkOEfSlNj9cYbls5VyqVFmuODRV2lFdUNKcfq2E4F7vv&#10;3f61UZy7xdcLpZ8dodaPDzO1AhFoDHfxv/to4vzFM/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0bnn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a5R56LgAAADc&#10;AAAADwAAAGRycy9kb3ducmV2LnhtbEVPS4vCMBC+L/gfwgje1kQPdalGD76vuiJ4G5uxrTaT0sSq&#10;/94IC3ubj+85k9nTVqKlxpeONQz6CgRx5kzJuYbD7+r7B4QPyAYrx6ThRR5m087XBFPjHryjdh9y&#10;EUPYp6ihCKFOpfRZQRZ939XEkbu4xmKIsMmlafARw20lh0ol0mLJsaHAmuYFZbf93Wpoj9niulhu&#10;bornbnReU3KqCbXudQdqDCLQM/yL/9xbE+ePEvg8Ey+Q0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5R56L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OKcA/78AAADc&#10;AAAADwAAAGRycy9kb3ducmV2LnhtbEWPQWvCQBCF70L/wzKFXqRu0oOW6OpBKJQWD0YFj2N2TILZ&#10;2bC71fTfOwfB2wzvzXvfLFaD69SVQmw9G8gnGSjiytuWawP73df7J6iYkC12nsnAP0VYLV9GCyys&#10;v/GWrmWqlYRwLNBAk1JfaB2rhhzGie+JRTv74DDJGmptA94k3HX6I8um2mHL0tBgT+uGqkv55wxM&#10;x4dZPhxKe9zs8vFvOv2EyxGNeXvNszmoREN6mh/X31bwZ0Irz8gEen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nAP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GgvtmrsAAADc&#10;AAAADwAAAGRycy9kb3ducmV2LnhtbEVPO2/CMBDeK/U/WFeJDWwYgAYMQyjQlYcqdbvGR5ImPkex&#10;SdJ/jytV6nafvuett4OtRUetLx1rmE4UCOLMmZJzDdfLfrwE4QOywdoxafghD9vN89MaE+N6PlF3&#10;DrmIIewT1FCE0CRS+qwgi37iGuLI3VxrMUTY5tK02MdwW8uZUnNpseTYUGBDaUFZdb5bDd1Htvve&#10;vR0rxalbfB1o/tkQaj16maoViEBD+Bf/ud9NnL94hd9n4gV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vtm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vuQ0ILwAAADc&#10;AAAADwAAAGRycy9kb3ducmV2LnhtbEWPQW/CMAyF70j8h8iTuEHCDgwVQg+Fwa6waRI3r/Hajsap&#10;mlDYv8eHSbvZes/vfV7nd9+qgfrYBLYwnxlQxGVwDVcWPt5fp0tQMSE7bAOThV+KkG/GozVmLtz4&#10;SMMpVUpCOGZooU6py7SOZU0e4yx0xKJ9h95jkrWvtOvxJuG+1c/GLLTHhqWhxo6KmsrL6eotDJ/l&#10;9me7O1wMF+Hla0+Lc0do7eRpblagEt3Tv/nv+s0J/lLw5RmZQG8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7kNC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43180</wp:posOffset>
                </wp:positionV>
                <wp:extent cx="760095" cy="377190"/>
                <wp:effectExtent l="0" t="0" r="40005" b="22860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86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3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4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5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90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8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.95pt;margin-top:3.4pt;height:29.7pt;width:59.85pt;z-index:-251652096;mso-width-relative:page;mso-height-relative:page;" coordsize="1018,482" o:gfxdata="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POMjCTWAAAA&#10;BwEAAA8AAAAAAAAAAQAgAAAAIgAAAGRycy9kb3ducmV2LnhtbFBLAQIUABQAAAAIAIdO4kDydFpB&#10;PAMAAN4PAAAOAAAAAAAAAAEAIAAAACUBAABkcnMvZTJvRG9jLnhtbFBLBQYAAAAABgAGAFkBAADT&#10;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A9biqb0AAADc&#10;AAAADwAAAGRycy9kb3ducmV2LnhtbEVPTWvCQBC9F/wPyxR6EbNJCxrSrB6EQrH0YFTIcZqdJsHs&#10;bNhdNf333YLQ2zze55SbyQziSs73lhVkSQqCuLG651bB8fC2yEH4gKxxsEwKfsjDZj17KLHQ9sZ7&#10;ulahFTGEfYEKuhDGQkrfdGTQJ3Ykjty3dQZDhK6V2uEthptBPqfpUhrsOTZ0ONK2o+ZcXYyC5fy0&#10;yqZTpevPQzb/CF87d65RqafHLH0FEWgK/+K7+13H+fkL/D0TL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1uKp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wd8yI7kAAADc&#10;AAAADwAAAGRycy9kb3ducmV2LnhtbEVPS4vCMBC+L/gfwgh700QRlWr0oK7r1QeCt7EZ22ozKU22&#10;6r83grC3+fieM50/bCkaqn3hWEOvq0AQp84UnGk47H86YxA+IBssHZOGJ3mYz1pfU0yMu/OWml3I&#10;RAxhn6CGPIQqkdKnOVn0XVcRR+7iaoshwjqTpsZ7DLel7Cs1lBYLjg05VrTIKb3t/qyG5pgur8vV&#10;703xwo3OaxqeKkKtv9s9NQER6BH+xR/3xsT54wG8n4kXyN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HfMiO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rpOXuLkAAADc&#10;AAAADwAAAGRycy9kb3ducmV2LnhtbEVPS4vCMBC+L/gfwgh700TBB9XoQV3Xqw8Eb2MzttVmUpps&#10;1X9vBGFv8/E9Zzp/2FI0VPvCsYZeV4EgTp0pONNw2P90xiB8QDZYOiYNT/Iwn7W+ppgYd+ctNbuQ&#10;iRjCPkENeQhVIqVPc7Lou64ijtzF1RZDhHUmTY33GG5L2VdqKC0WHBtyrGiRU3rb/VkNzTFdXper&#10;35vihRud1zQ8VYRaf7d7agIi0CP8iz/ujYnzxwN4PxMvkL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6Tl7i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fO3kqrwAAADc&#10;AAAADwAAAGRycy9kb3ducmV2LnhtbEVPTYvCMBC9C/sfwgheZE3rQUs1ehAWZJc9WBU8zjZjW2wm&#10;JYna/fdGELzN433Oct2bVtzI+caygnSSgCAurW64UnDYf31mIHxA1thaJgX/5GG9+hgsMdf2zju6&#10;FaESMYR9jgrqELpcSl/WZNBPbEccubN1BkOErpLa4T2Gm1ZOk2QmDTYcG2rsaFNTeSmuRsFsfJyn&#10;/bHQp999Ov4Jf9/uckKlRsM0WYAI1Ie3+OXe6jg/m8PzmXiBX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t5Kq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QJI4JrwAAADc&#10;AAAADwAAAGRycy9kb3ducmV2LnhtbEWPQW/CMAyF70j8h8iTuEHCDgwVQg+Fwa6waRI3r/Hajsap&#10;mlDYv8eHSbvZes/vfV7nd9+qgfrYBLYwnxlQxGVwDVcWPt5fp0tQMSE7bAOThV+KkG/GozVmLtz4&#10;SMMpVUpCOGZooU6py7SOZU0e4yx0xKJ9h95jkrWvtOvxJuG+1c/GLLTHhqWhxo6KmsrL6eotDJ/l&#10;9me7O1wMF+Hla0+Lc0do7eRpblagEt3Tv/nv+s0J/lJo5RmZQG8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SOCa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L96dvbsAAADc&#10;AAAADwAAAGRycy9kb3ducmV2LnhtbEVPO2/CMBDekfofrKvEVmw6AA0YhtBCVx6q1O0aH0ma+BzF&#10;Jkn/PUaqxHafvuetNoOtRUetLx1rmE4UCOLMmZJzDefTx8sChA/IBmvHpOGPPGzWT6MVJsb1fKDu&#10;GHIRQ9gnqKEIoUmk9FlBFv3ENcSRu7jWYoiwzaVpsY/htpavSs2kxZJjQ4ENpQVl1fFqNXRf2fZ3&#10;+76vFKdu/rOj2XdDqPX4eaqWIAIN4SH+d3+aOH/xBvdn4gVyf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96dv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 w:val="24"/>
        </w:rPr>
        <w:t xml:space="preserve">                                                                   </w:t>
      </w:r>
    </w:p>
    <w:p w14:paraId="6864CC7E">
      <w:pPr>
        <w:spacing w:line="276" w:lineRule="auto"/>
        <w:rPr>
          <w:rFonts w:ascii="宋体" w:cs="宋体"/>
          <w:sz w:val="24"/>
        </w:rPr>
      </w:pPr>
    </w:p>
    <w:p w14:paraId="427182C8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四、填一填。</w:t>
      </w:r>
    </w:p>
    <w:p w14:paraId="1301D0C3">
      <w:pPr>
        <w:spacing w:line="276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1.</w:t>
      </w:r>
      <w:r>
        <w:rPr>
          <w:rFonts w:hint="eastAsia" w:ascii="宋体" w:hAnsi="宋体" w:cs="宋体"/>
          <w:sz w:val="24"/>
        </w:rPr>
        <w:t>“画”字是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结构，它的偏旁是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。</w:t>
      </w:r>
    </w:p>
    <w:p w14:paraId="6603FD46">
      <w:pPr>
        <w:spacing w:line="276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2.</w:t>
      </w:r>
      <w:r>
        <w:rPr>
          <w:rFonts w:hint="eastAsia" w:ascii="宋体" w:hAnsi="宋体" w:cs="宋体"/>
          <w:sz w:val="24"/>
        </w:rPr>
        <w:t>“幅”字是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结构，它的读音是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。</w:t>
      </w:r>
    </w:p>
    <w:p w14:paraId="5EDC172A">
      <w:pPr>
        <w:spacing w:line="276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3.</w:t>
      </w:r>
      <w:r>
        <w:rPr>
          <w:rFonts w:hint="eastAsia" w:ascii="宋体" w:hAnsi="宋体" w:cs="宋体"/>
          <w:sz w:val="24"/>
        </w:rPr>
        <w:t>“奖”字共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画，笔顺是</w:t>
      </w:r>
      <w:r>
        <w:rPr>
          <w:rFonts w:ascii="宋体" w:hAnsi="宋体" w:cs="宋体"/>
          <w:sz w:val="24"/>
          <w:u w:val="single"/>
        </w:rPr>
        <w:t xml:space="preserve">     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 w14:paraId="12C03354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五、选词填空</w:t>
      </w:r>
    </w:p>
    <w:p w14:paraId="5AA087FD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  满足 满意</w:t>
      </w:r>
    </w:p>
    <w:p w14:paraId="5D11FB06">
      <w:pPr>
        <w:spacing w:line="276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1.</w:t>
      </w:r>
      <w:r>
        <w:rPr>
          <w:rFonts w:hint="eastAsia" w:ascii="宋体" w:hAnsi="宋体" w:cs="宋体"/>
          <w:sz w:val="24"/>
        </w:rPr>
        <w:t>爸爸看了我的成绩单，非常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 w14:paraId="7BE282BA">
      <w:pPr>
        <w:spacing w:line="276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2.</w:t>
      </w:r>
      <w:r>
        <w:rPr>
          <w:rFonts w:hint="eastAsia" w:ascii="宋体" w:hAnsi="宋体" w:cs="宋体"/>
          <w:sz w:val="24"/>
        </w:rPr>
        <w:t>虽然你跑步得了第一名，可不要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哟！</w:t>
      </w:r>
    </w:p>
    <w:p w14:paraId="10B5B746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阅读能力大提升</w:t>
      </w:r>
    </w:p>
    <w:p w14:paraId="253EC4BD">
      <w:pPr>
        <w:spacing w:line="276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六、课文整体梳理。</w:t>
      </w:r>
    </w:p>
    <w:p w14:paraId="6EA635C6">
      <w:pPr>
        <w:spacing w:line="276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根据课文内容，填空。</w:t>
      </w:r>
    </w:p>
    <w:p w14:paraId="3C7E6D4A">
      <w:pPr>
        <w:numPr>
          <w:ilvl w:val="0"/>
          <w:numId w:val="3"/>
        </w:num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从课文内容中我们了解到玲玲画的画题目是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>。</w:t>
      </w:r>
    </w:p>
    <w:p w14:paraId="6A3F45B1">
      <w:pPr>
        <w:spacing w:line="276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玲玲的心情变化很大，依次是：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。</w:t>
      </w:r>
    </w:p>
    <w:p w14:paraId="5133418F">
      <w:pPr>
        <w:numPr>
          <w:ilvl w:val="0"/>
          <w:numId w:val="4"/>
        </w:numPr>
        <w:spacing w:line="276" w:lineRule="auto"/>
        <w:rPr>
          <w:sz w:val="24"/>
        </w:rPr>
      </w:pPr>
      <w:r>
        <w:rPr>
          <w:rFonts w:hint="eastAsia" w:ascii="黑体" w:hAnsi="黑体" w:eastAsia="黑体"/>
          <w:sz w:val="24"/>
        </w:rPr>
        <w:t>重点段落品析。</w:t>
      </w:r>
    </w:p>
    <w:p w14:paraId="4CFB3FFB">
      <w:pPr>
        <w:spacing w:line="276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爸爸看了，高兴地说：“看到了吧，孩子。</w:t>
      </w:r>
      <w:r>
        <w:rPr>
          <w:rFonts w:hint="eastAsia" w:ascii="宋体" w:hAnsi="宋体" w:cs="宋体"/>
          <w:sz w:val="24"/>
        </w:rPr>
        <w:t>好多事情并不像我们</w:t>
      </w:r>
      <w:r>
        <w:rPr>
          <w:rFonts w:hint="eastAsia" w:cs="宋体"/>
          <w:sz w:val="24"/>
        </w:rPr>
        <w:t>想象得</w:t>
      </w:r>
      <w:r>
        <w:rPr>
          <w:rFonts w:hint="eastAsia" w:ascii="宋体" w:hAnsi="宋体" w:cs="宋体"/>
          <w:sz w:val="24"/>
        </w:rPr>
        <w:t>( 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</w:rPr>
        <w:t>)，只要(</w:t>
      </w:r>
      <w:r>
        <w:rPr>
          <w:rFonts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t> )，( 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)有时也能变成(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 )。</w:t>
      </w:r>
      <w:r>
        <w:rPr>
          <w:rFonts w:hint="eastAsia"/>
          <w:sz w:val="24"/>
        </w:rPr>
        <w:t>”</w:t>
      </w:r>
    </w:p>
    <w:p w14:paraId="632E46CE">
      <w:pPr>
        <w:spacing w:line="276" w:lineRule="auto"/>
        <w:rPr>
          <w:sz w:val="24"/>
        </w:rPr>
      </w:pPr>
      <w:r>
        <w:rPr>
          <w:rFonts w:hint="eastAsia"/>
          <w:sz w:val="24"/>
        </w:rPr>
        <w:t>1.根据课文原文填空。</w:t>
      </w:r>
    </w:p>
    <w:p w14:paraId="143BA10F">
      <w:pPr>
        <w:spacing w:line="276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>请你说说你是怎样理解</w:t>
      </w:r>
      <w:r>
        <w:rPr>
          <w:rFonts w:hint="eastAsia"/>
          <w:sz w:val="24"/>
        </w:rPr>
        <w:t>“</w:t>
      </w:r>
      <w:r>
        <w:rPr>
          <w:sz w:val="24"/>
        </w:rPr>
        <w:t>只要肯动脑筋，坏事</w:t>
      </w:r>
      <w:r>
        <w:rPr>
          <w:rFonts w:hint="eastAsia"/>
          <w:sz w:val="24"/>
        </w:rPr>
        <w:t>有时也</w:t>
      </w:r>
      <w:r>
        <w:rPr>
          <w:sz w:val="24"/>
        </w:rPr>
        <w:t>能变成好事</w:t>
      </w:r>
      <w:r>
        <w:rPr>
          <w:rFonts w:hint="eastAsia"/>
          <w:sz w:val="24"/>
        </w:rPr>
        <w:t>”</w:t>
      </w:r>
      <w:r>
        <w:rPr>
          <w:sz w:val="24"/>
        </w:rPr>
        <w:t>这句话的？</w:t>
      </w:r>
    </w:p>
    <w:p w14:paraId="6F43D4FA">
      <w:pPr>
        <w:spacing w:line="276" w:lineRule="auto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08A9D059">
      <w:pPr>
        <w:spacing w:line="276" w:lineRule="auto"/>
        <w:rPr>
          <w:sz w:val="24"/>
        </w:rPr>
      </w:pPr>
      <w:r>
        <w:rPr>
          <w:rFonts w:hint="eastAsia"/>
          <w:sz w:val="24"/>
        </w:rPr>
        <w:t>3.</w:t>
      </w:r>
      <w:r>
        <w:rPr>
          <w:sz w:val="24"/>
        </w:rPr>
        <w:t xml:space="preserve">你从这篇课文中学到了什么？ </w:t>
      </w:r>
    </w:p>
    <w:p w14:paraId="3890007E">
      <w:pPr>
        <w:spacing w:line="276" w:lineRule="auto"/>
        <w:ind w:left="450" w:leftChars="100" w:hanging="240" w:hangingChars="100"/>
        <w:rPr>
          <w:rFonts w:ascii="宋体" w:cs="宋体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                                    </w:t>
      </w:r>
      <w:r>
        <w:rPr>
          <w:rFonts w:hint="eastAsia"/>
          <w:sz w:val="24"/>
        </w:rPr>
        <w:t xml:space="preserve"> </w:t>
      </w:r>
    </w:p>
    <w:p w14:paraId="74B571B7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思维创新大拓展</w:t>
      </w:r>
    </w:p>
    <w:p w14:paraId="57520410">
      <w:pPr>
        <w:spacing w:line="276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八、小练笔 </w:t>
      </w:r>
    </w:p>
    <w:p w14:paraId="489E98B0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小朋友，好事变成坏事的故事你读过吗，写一个小例子。  </w:t>
      </w:r>
    </w:p>
    <w:p w14:paraId="6E17523F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 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</w:t>
      </w:r>
    </w:p>
    <w:p w14:paraId="098A6F1B">
      <w:pPr>
        <w:spacing w:line="276" w:lineRule="auto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答案</w:t>
      </w:r>
    </w:p>
    <w:p w14:paraId="12B5C5C8">
      <w:pPr>
        <w:numPr>
          <w:ilvl w:val="0"/>
          <w:numId w:val="5"/>
        </w:num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z</w:t>
      </w:r>
      <w:r>
        <w:rPr>
          <w:rFonts w:hint="eastAsia" w:ascii="宋体" w:hAnsi="宋体" w:cs="宋体"/>
          <w:sz w:val="24"/>
        </w:rPr>
        <w:t>ān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k</w:t>
      </w:r>
      <w:r>
        <w:rPr>
          <w:rFonts w:hint="eastAsia" w:ascii="宋体" w:hAnsi="宋体" w:cs="宋体"/>
          <w:sz w:val="24"/>
        </w:rPr>
        <w:t xml:space="preserve">ěn  </w:t>
      </w:r>
      <w:r>
        <w:rPr>
          <w:rFonts w:hint="eastAsia" w:ascii="宋体" w:hAnsi="宋体"/>
          <w:sz w:val="24"/>
        </w:rPr>
        <w:t>cu</w:t>
      </w:r>
      <w:r>
        <w:rPr>
          <w:rFonts w:hint="eastAsia" w:ascii="宋体" w:hAnsi="宋体" w:cs="宋体"/>
          <w:sz w:val="24"/>
        </w:rPr>
        <w:t>ī</w:t>
      </w:r>
    </w:p>
    <w:p w14:paraId="57A98242">
      <w:pPr>
        <w:spacing w:line="276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    x</w:t>
      </w:r>
      <w:r>
        <w:rPr>
          <w:rFonts w:hint="eastAsia" w:ascii="宋体" w:hAnsi="宋体"/>
          <w:sz w:val="24"/>
        </w:rPr>
        <w:t>i</w:t>
      </w:r>
      <w:r>
        <w:rPr>
          <w:rFonts w:cs="Calibri"/>
          <w:sz w:val="24"/>
        </w:rPr>
        <w:t>á</w:t>
      </w:r>
      <w:r>
        <w:rPr>
          <w:rFonts w:hint="eastAsia" w:ascii="宋体" w:hAnsi="宋体" w:cs="宋体"/>
          <w:sz w:val="24"/>
        </w:rPr>
        <w:t>n</w:t>
      </w:r>
      <w:r>
        <w:rPr>
          <w:rFonts w:hint="eastAsia" w:ascii="Arial Unicode MS" w:hAnsi="Arial Unicode MS" w:eastAsia="Arial Unicode MS" w:cs="Arial Unicode MS"/>
          <w:sz w:val="24"/>
        </w:rPr>
        <w:t>g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/>
          <w:sz w:val="24"/>
        </w:rPr>
        <w:t>z</w:t>
      </w:r>
      <w:r>
        <w:rPr>
          <w:rFonts w:hint="eastAsia" w:ascii="宋体" w:hAnsi="宋体" w:cs="宋体"/>
          <w:sz w:val="24"/>
        </w:rPr>
        <w:t xml:space="preserve">āo </w:t>
      </w:r>
    </w:p>
    <w:p w14:paraId="4187ADF5">
      <w:pPr>
        <w:spacing w:line="276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二、</w:t>
      </w:r>
      <w:r>
        <w:rPr>
          <w:rFonts w:ascii="宋体" w:hAnsi="宋体" w:cs="宋体"/>
          <w:sz w:val="24"/>
        </w:rPr>
        <w:t xml:space="preserve"> 1.</w:t>
      </w:r>
      <w:r>
        <w:rPr>
          <w:rFonts w:hint="eastAsia" w:ascii="宋体" w:hAnsi="宋体" w:cs="宋体"/>
          <w:sz w:val="24"/>
        </w:rPr>
        <w:t>侯（等候）</w:t>
      </w:r>
      <w:r>
        <w:rPr>
          <w:rFonts w:ascii="宋体" w:hAnsi="宋体" w:cs="宋体"/>
          <w:sz w:val="24"/>
        </w:rPr>
        <w:t xml:space="preserve">  2.</w:t>
      </w:r>
      <w:r>
        <w:rPr>
          <w:rFonts w:hint="eastAsia" w:ascii="宋体" w:hAnsi="宋体" w:cs="宋体"/>
          <w:sz w:val="24"/>
        </w:rPr>
        <w:t>极（及时）</w:t>
      </w:r>
    </w:p>
    <w:p w14:paraId="1EA8088C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三、时候  另外  报纸  拿着  并且</w:t>
      </w:r>
    </w:p>
    <w:p w14:paraId="2F7A3F4F">
      <w:pPr>
        <w:widowControl/>
        <w:spacing w:line="276" w:lineRule="auto"/>
        <w:ind w:left="-36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</w:t>
      </w:r>
      <w:r>
        <w:rPr>
          <w:rFonts w:ascii="宋体" w:hAnsi="宋体" w:cs="宋体"/>
          <w:sz w:val="24"/>
        </w:rPr>
        <w:t xml:space="preserve"> 1.</w:t>
      </w:r>
      <w:r>
        <w:rPr>
          <w:rFonts w:hint="eastAsia" w:ascii="宋体" w:hAnsi="宋体" w:cs="宋体"/>
          <w:sz w:val="24"/>
        </w:rPr>
        <w:t>半包围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一</w:t>
      </w:r>
      <w:r>
        <w:rPr>
          <w:rFonts w:ascii="宋体" w:hAnsi="宋体" w:cs="宋体"/>
          <w:sz w:val="24"/>
        </w:rPr>
        <w:t xml:space="preserve">   2.</w:t>
      </w:r>
      <w:r>
        <w:rPr>
          <w:rFonts w:hint="eastAsia" w:ascii="宋体" w:hAnsi="宋体" w:cs="宋体"/>
          <w:sz w:val="24"/>
        </w:rPr>
        <w:t>左右</w:t>
      </w:r>
      <w:r>
        <w:rPr>
          <w:rFonts w:ascii="宋体" w:hAnsi="宋体" w:cs="宋体"/>
          <w:sz w:val="24"/>
        </w:rPr>
        <w:t xml:space="preserve">   h</w:t>
      </w:r>
      <w:r>
        <w:rPr>
          <w:rFonts w:hint="eastAsia" w:ascii="宋体" w:hAnsi="宋体" w:cs="宋体"/>
          <w:sz w:val="24"/>
        </w:rPr>
        <w:t>ò</w:t>
      </w:r>
      <w:r>
        <w:rPr>
          <w:rFonts w:ascii="宋体" w:hAnsi="宋体" w:cs="宋体"/>
          <w:sz w:val="24"/>
        </w:rPr>
        <w:t xml:space="preserve">u    3. </w:t>
      </w:r>
      <w:r>
        <w:rPr>
          <w:rFonts w:hint="eastAsia" w:ascii="宋体" w:hAnsi="宋体" w:cs="宋体"/>
          <w:sz w:val="24"/>
        </w:rPr>
        <w:t>9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shd w:val="clear" w:color="auto" w:fill="FFFFFF"/>
        </w:rPr>
        <w:t>点，提，竖，撇，横撇/横钩，点，横，撇，捺</w:t>
      </w:r>
    </w:p>
    <w:p w14:paraId="3C333E60">
      <w:pPr>
        <w:spacing w:line="276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五、</w:t>
      </w: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满意</w:t>
      </w:r>
    </w:p>
    <w:p w14:paraId="4BFC505F">
      <w:pPr>
        <w:spacing w:line="276" w:lineRule="auto"/>
        <w:ind w:firstLine="42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满足</w:t>
      </w:r>
    </w:p>
    <w:p w14:paraId="393C8F94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</w:t>
      </w: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《我家的一角》</w:t>
      </w:r>
      <w:r>
        <w:rPr>
          <w:rFonts w:ascii="宋体" w:hAnsi="宋体" w:cs="宋体"/>
          <w:sz w:val="24"/>
        </w:rPr>
        <w:t xml:space="preserve">  2.</w:t>
      </w:r>
      <w:r>
        <w:rPr>
          <w:rFonts w:hint="eastAsia" w:ascii="宋体" w:hAnsi="宋体" w:cs="宋体"/>
          <w:sz w:val="24"/>
        </w:rPr>
        <w:t>得意 着急 满意</w:t>
      </w:r>
    </w:p>
    <w:p w14:paraId="786DA61D">
      <w:p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</w:t>
      </w: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那么糟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肯动脑筋 坏事 好事</w:t>
      </w:r>
      <w:r>
        <w:rPr>
          <w:rFonts w:ascii="宋体" w:hAnsi="宋体" w:cs="宋体"/>
          <w:sz w:val="24"/>
        </w:rPr>
        <w:t xml:space="preserve">  </w:t>
      </w:r>
    </w:p>
    <w:p w14:paraId="19CF3FE6">
      <w:pPr>
        <w:numPr>
          <w:ilvl w:val="0"/>
          <w:numId w:val="3"/>
        </w:numPr>
        <w:spacing w:line="276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爸爸的话的意思是:遇到不好的事情，不要害怕，不要灰心，要动脑筋想办法，积极面对困难，克服困难。</w:t>
      </w:r>
    </w:p>
    <w:p w14:paraId="2FCEA440">
      <w:pPr>
        <w:spacing w:line="276" w:lineRule="auto"/>
        <w:ind w:left="1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3.我从这篇课文中，学到了凡事要积极乐观地面对，不要轻言放弃的道理。</w:t>
      </w:r>
    </w:p>
    <w:p w14:paraId="0BF6E96C">
      <w:pPr>
        <w:tabs>
          <w:tab w:val="left" w:pos="2428"/>
        </w:tabs>
        <w:spacing w:line="276" w:lineRule="auto"/>
        <w:jc w:val="left"/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 w:val="24"/>
        </w:rPr>
        <w:t>八、比如《肥皂的发明》。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汉语拼音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AEF6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EB29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CF2F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8A7B1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A4B0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80CF9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22645"/>
    <w:multiLevelType w:val="singleLevel"/>
    <w:tmpl w:val="58B22645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83CBAA"/>
    <w:multiLevelType w:val="singleLevel"/>
    <w:tmpl w:val="5983CBA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A4174BE"/>
    <w:multiLevelType w:val="singleLevel"/>
    <w:tmpl w:val="5A4174B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A4178EF"/>
    <w:multiLevelType w:val="singleLevel"/>
    <w:tmpl w:val="5A4178EF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5A417C4B"/>
    <w:multiLevelType w:val="singleLevel"/>
    <w:tmpl w:val="5A417C4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firstLine="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3727"/>
    <w:rsid w:val="00025FE1"/>
    <w:rsid w:val="000E3CFE"/>
    <w:rsid w:val="0012603D"/>
    <w:rsid w:val="00146E04"/>
    <w:rsid w:val="00150C82"/>
    <w:rsid w:val="00165CD3"/>
    <w:rsid w:val="001667EE"/>
    <w:rsid w:val="001709D3"/>
    <w:rsid w:val="001748D5"/>
    <w:rsid w:val="001962F6"/>
    <w:rsid w:val="001A0FE6"/>
    <w:rsid w:val="001C0881"/>
    <w:rsid w:val="00203E07"/>
    <w:rsid w:val="00255BAE"/>
    <w:rsid w:val="00260B5D"/>
    <w:rsid w:val="002922CE"/>
    <w:rsid w:val="002978AB"/>
    <w:rsid w:val="002C64EC"/>
    <w:rsid w:val="00354213"/>
    <w:rsid w:val="00372F08"/>
    <w:rsid w:val="003A5BC6"/>
    <w:rsid w:val="003E2548"/>
    <w:rsid w:val="004037E8"/>
    <w:rsid w:val="0041466E"/>
    <w:rsid w:val="00476053"/>
    <w:rsid w:val="004A7205"/>
    <w:rsid w:val="00510E1C"/>
    <w:rsid w:val="00536BF4"/>
    <w:rsid w:val="00541DD3"/>
    <w:rsid w:val="005427B6"/>
    <w:rsid w:val="00563FC4"/>
    <w:rsid w:val="00572FE8"/>
    <w:rsid w:val="00583204"/>
    <w:rsid w:val="005855C8"/>
    <w:rsid w:val="00586001"/>
    <w:rsid w:val="005C12B0"/>
    <w:rsid w:val="005D5BEE"/>
    <w:rsid w:val="006140E6"/>
    <w:rsid w:val="006A5FEB"/>
    <w:rsid w:val="006B06B6"/>
    <w:rsid w:val="00725699"/>
    <w:rsid w:val="00727754"/>
    <w:rsid w:val="007311AD"/>
    <w:rsid w:val="00764595"/>
    <w:rsid w:val="007741F2"/>
    <w:rsid w:val="007855E7"/>
    <w:rsid w:val="007959AA"/>
    <w:rsid w:val="00867A80"/>
    <w:rsid w:val="00873639"/>
    <w:rsid w:val="009052B8"/>
    <w:rsid w:val="0091613E"/>
    <w:rsid w:val="00934D18"/>
    <w:rsid w:val="00944432"/>
    <w:rsid w:val="00944A67"/>
    <w:rsid w:val="00981D56"/>
    <w:rsid w:val="009843F7"/>
    <w:rsid w:val="00A15BE3"/>
    <w:rsid w:val="00A34C84"/>
    <w:rsid w:val="00A40580"/>
    <w:rsid w:val="00A411C7"/>
    <w:rsid w:val="00A5566B"/>
    <w:rsid w:val="00A65C51"/>
    <w:rsid w:val="00AC7A09"/>
    <w:rsid w:val="00AD5C19"/>
    <w:rsid w:val="00AE69EA"/>
    <w:rsid w:val="00B14B28"/>
    <w:rsid w:val="00B37315"/>
    <w:rsid w:val="00B80F1C"/>
    <w:rsid w:val="00BA2C1C"/>
    <w:rsid w:val="00BB386E"/>
    <w:rsid w:val="00BF1B1D"/>
    <w:rsid w:val="00BF601A"/>
    <w:rsid w:val="00C01445"/>
    <w:rsid w:val="00C07AB8"/>
    <w:rsid w:val="00C31C45"/>
    <w:rsid w:val="00C42153"/>
    <w:rsid w:val="00C56C02"/>
    <w:rsid w:val="00C6396A"/>
    <w:rsid w:val="00C66035"/>
    <w:rsid w:val="00C73080"/>
    <w:rsid w:val="00CB6568"/>
    <w:rsid w:val="00CE4560"/>
    <w:rsid w:val="00D07CF5"/>
    <w:rsid w:val="00D302A9"/>
    <w:rsid w:val="00D43352"/>
    <w:rsid w:val="00D45F27"/>
    <w:rsid w:val="00D507C9"/>
    <w:rsid w:val="00D9119A"/>
    <w:rsid w:val="00DB2A19"/>
    <w:rsid w:val="00DB4D06"/>
    <w:rsid w:val="00DD63BB"/>
    <w:rsid w:val="00DE5376"/>
    <w:rsid w:val="00E014F3"/>
    <w:rsid w:val="00E027AF"/>
    <w:rsid w:val="00E33548"/>
    <w:rsid w:val="00E86B5B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6DA710AD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1297CD-2ED9-45FF-9EF4-792DBCB807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5177</Words>
  <Characters>5407</Characters>
  <Lines>0</Lines>
  <Paragraphs>0</Paragraphs>
  <TotalTime>0</TotalTime>
  <ScaleCrop>false</ScaleCrop>
  <LinksUpToDate>false</LinksUpToDate>
  <CharactersWithSpaces>6548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2025-07-30T07:04:38Z</dcterms:created>
  <dc:creator>Administrator</dc:creator>
  <cp:lastModifiedBy>上帝掷骰子吗</cp:lastModifiedBy>
  <dcterms:modified xsi:type="dcterms:W3CDTF">2025-07-30T07:04:39Z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0F6076EB5D564EA080BC1132E8A6FFC7_12</vt:lpwstr>
  </property>
</Properties>
</file>